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7C70984" w:rsidP="50189BCA" w:rsidRDefault="57C70984" w14:paraId="005A7231" w14:textId="190F8FD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24" w:lineRule="auto"/>
        <w:jc w:val="left"/>
        <w:rPr>
          <w:rFonts w:ascii="Arial" w:hAnsi="Arial" w:eastAsia="Arial" w:cs="Arial"/>
          <w:b w:val="1"/>
          <w:bCs w:val="1"/>
          <w:color w:val="0E0E0E"/>
          <w:sz w:val="20"/>
          <w:szCs w:val="20"/>
        </w:rPr>
      </w:pPr>
    </w:p>
    <w:p w:rsidR="12F78F31" w:rsidP="50189BCA" w:rsidRDefault="12F78F31" w14:paraId="3951A10A" w14:textId="68F7F46F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24" w:lineRule="auto"/>
        <w:jc w:val="right"/>
        <w:rPr>
          <w:rFonts w:ascii="Arial" w:hAnsi="Arial" w:eastAsia="Arial" w:cs="Arial"/>
          <w:b w:val="1"/>
          <w:bCs w:val="1"/>
          <w:color w:val="DF1894"/>
          <w:sz w:val="20"/>
          <w:szCs w:val="20"/>
          <w:rFonts w:ascii="Arial" w:hAnsi="Arial" w:eastAsia="Arial" w:cs="Arial"/>
        </w:rPr>
      </w:pPr>
      <w:r w:rsidRPr="50189BCA" w:rsidR="5FBBBC81">
        <w:rPr>
          <w:rFonts w:ascii="Arial" w:hAnsi="Arial" w:eastAsia="Arial" w:cs="Arial"/>
          <w:b w:val="1"/>
          <w:bCs w:val="1"/>
          <w:color w:val="DF1894"/>
          <w:sz w:val="20"/>
          <w:szCs w:val="20"/>
        </w:rPr>
        <w:t xml:space="preserve"> </w:t>
      </w:r>
      <w:r w:rsidRPr="50189BCA" w:rsidR="5FBBBC81">
        <w:rPr>
          <w:rFonts w:ascii="Arial" w:hAnsi="Arial" w:eastAsia="Arial" w:cs="Arial"/>
          <w:b w:val="1"/>
          <w:bCs w:val="1"/>
          <w:color w:val="DF1894"/>
          <w:sz w:val="20"/>
          <w:szCs w:val="20"/>
        </w:rPr>
        <w:t>Gorffennaf 2024</w:t>
      </w:r>
    </w:p>
    <w:p w:rsidR="12F78F31" w:rsidP="50189BCA" w:rsidRDefault="12F78F31" w14:paraId="1FE148D6" w14:textId="70C6715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24" w:lineRule="auto"/>
        <w:jc w:val="left"/>
        <w:rPr>
          <w:rFonts w:ascii="Arial" w:hAnsi="Arial" w:eastAsia="Arial" w:cs="Arial"/>
          <w:b w:val="1"/>
          <w:bCs w:val="1"/>
          <w:color w:val="DF1894"/>
          <w:sz w:val="20"/>
          <w:szCs w:val="20"/>
          <w:rFonts w:ascii="Arial" w:hAnsi="Arial" w:eastAsia="Arial" w:cs="Arial"/>
        </w:rPr>
      </w:pPr>
      <w:r w:rsidRPr="50189BCA" w:rsidR="5FBBBC81">
        <w:rPr>
          <w:rFonts w:ascii="Arial" w:hAnsi="Arial" w:eastAsia="Arial" w:cs="Arial"/>
          <w:b w:val="1"/>
          <w:bCs w:val="1"/>
          <w:color w:val="DF1894"/>
          <w:sz w:val="20"/>
          <w:szCs w:val="20"/>
        </w:rPr>
        <w:t>Prosiect Maen Hir</w:t>
      </w:r>
    </w:p>
    <w:p w:rsidR="1597B01D" w:rsidP="50189BCA" w:rsidRDefault="1597B01D" w14:paraId="33FB7BF3" w14:textId="6D85E92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24" w:lineRule="auto"/>
        <w:jc w:val="left"/>
        <w:rPr>
          <w:rFonts w:ascii="Arial" w:hAnsi="Arial" w:eastAsia="Arial" w:cs="Arial"/>
          <w:b w:val="1"/>
          <w:bCs w:val="1"/>
          <w:color w:val="DF1894"/>
          <w:sz w:val="20"/>
          <w:szCs w:val="20"/>
          <w:rFonts w:ascii="Arial" w:hAnsi="Arial" w:eastAsia="Arial" w:cs="Arial"/>
        </w:rPr>
      </w:pPr>
      <w:r w:rsidRPr="50189BCA" w:rsidR="74323C9A">
        <w:rPr>
          <w:rFonts w:ascii="Arial" w:hAnsi="Arial" w:eastAsia="Arial" w:cs="Arial"/>
          <w:b w:val="1"/>
          <w:bCs w:val="1"/>
          <w:color w:val="DF1894"/>
          <w:sz w:val="20"/>
          <w:szCs w:val="20"/>
        </w:rPr>
        <w:t>Cwestiynau Cyffredin</w:t>
      </w:r>
    </w:p>
    <w:p w:rsidR="57C70984" w:rsidP="50189BCA" w:rsidRDefault="57C70984" w14:paraId="7D803BF2" w14:textId="3005F73B">
      <w:pPr>
        <w:pStyle w:val="Normal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24" w:lineRule="auto"/>
        <w:jc w:val="left"/>
        <w:rPr>
          <w:rFonts w:ascii="Arial" w:hAnsi="Arial" w:eastAsia="Arial" w:cs="Arial"/>
          <w:b w:val="1"/>
          <w:bCs w:val="1"/>
          <w:color w:val="0E0E0E"/>
          <w:sz w:val="20"/>
          <w:szCs w:val="20"/>
        </w:rPr>
      </w:pPr>
    </w:p>
    <w:p w:rsidR="1597B01D" w:rsidP="50189BCA" w:rsidRDefault="1597B01D" w14:paraId="13E82849" w14:textId="7FA13AD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24" w:lineRule="auto"/>
        <w:jc w:val="left"/>
        <w:rPr>
          <w:rFonts w:ascii="Arial" w:hAnsi="Arial" w:eastAsia="Arial" w:cs="Arial"/>
          <w:b w:val="1"/>
          <w:bCs w:val="1"/>
          <w:color w:val="FD5000"/>
          <w:sz w:val="20"/>
          <w:szCs w:val="20"/>
          <w:rFonts w:ascii="Arial" w:hAnsi="Arial" w:eastAsia="Arial" w:cs="Arial"/>
        </w:rPr>
      </w:pPr>
      <w:r w:rsidRPr="50189BCA" w:rsidR="74323C9A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Cynnwys</w:t>
      </w:r>
    </w:p>
    <w:p w:rsidR="57C70984" w:rsidP="50189BCA" w:rsidRDefault="57C70984" w14:paraId="4DD9E422" w14:textId="124A5D9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24" w:lineRule="auto"/>
        <w:jc w:val="left"/>
        <w:rPr>
          <w:rFonts w:ascii="Arial" w:hAnsi="Arial" w:eastAsia="Arial" w:cs="Arial"/>
          <w:b w:val="1"/>
          <w:bCs w:val="1"/>
          <w:color w:val="FD5000"/>
          <w:sz w:val="20"/>
          <w:szCs w:val="20"/>
        </w:rPr>
      </w:pPr>
    </w:p>
    <w:tbl>
      <w:tblPr>
        <w:tblStyle w:val="TableGrid"/>
        <w:tblW w:w="0" w:type="auto"/>
        <w:jc w:val="left"/>
        <w:tblLayout w:type="fixed"/>
        <w:tblLook w:val="06A0" w:firstRow="1" w:lastRow="0" w:firstColumn="1" w:lastColumn="0" w:noHBand="1" w:noVBand="1"/>
      </w:tblPr>
      <w:tblGrid>
        <w:gridCol w:w="660"/>
        <w:gridCol w:w="8355"/>
      </w:tblGrid>
      <w:tr w:rsidR="097A9538" w:rsidTr="50189BCA" w14:paraId="4E1D9DA5">
        <w:trPr>
          <w:trHeight w:val="300"/>
        </w:trPr>
        <w:tc>
          <w:tcPr>
            <w:tcW w:w="660" w:type="dxa"/>
            <w:tcMar/>
          </w:tcPr>
          <w:p w:rsidR="1597B01D" w:rsidP="50189BCA" w:rsidRDefault="1597B01D" w14:paraId="6B160A41" w14:textId="2AAF6663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74323C9A"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</w:rPr>
              <w:t>1</w:t>
            </w:r>
          </w:p>
        </w:tc>
        <w:tc>
          <w:tcPr>
            <w:tcW w:w="8355" w:type="dxa"/>
            <w:tcMar/>
          </w:tcPr>
          <w:p w:rsidR="1597B01D" w:rsidP="50189BCA" w:rsidRDefault="1597B01D" w14:paraId="62426009" w14:textId="12DB1DE3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74323C9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E0E0E"/>
                <w:sz w:val="20"/>
                <w:szCs w:val="20"/>
              </w:rPr>
              <w:t>Beth yw Prosiect Maen Hir?</w:t>
            </w:r>
          </w:p>
        </w:tc>
      </w:tr>
      <w:tr w:rsidR="097A9538" w:rsidTr="50189BCA" w14:paraId="514F6A5E">
        <w:trPr>
          <w:trHeight w:val="300"/>
        </w:trPr>
        <w:tc>
          <w:tcPr>
            <w:tcW w:w="660" w:type="dxa"/>
            <w:tcMar/>
          </w:tcPr>
          <w:p w:rsidR="1597B01D" w:rsidP="50189BCA" w:rsidRDefault="1597B01D" w14:paraId="31DC16C3" w14:textId="5CD55E1D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74323C9A"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</w:rPr>
              <w:t>2</w:t>
            </w:r>
          </w:p>
        </w:tc>
        <w:tc>
          <w:tcPr>
            <w:tcW w:w="8355" w:type="dxa"/>
            <w:tcMar/>
          </w:tcPr>
          <w:p w:rsidR="1597B01D" w:rsidP="50189BCA" w:rsidRDefault="1597B01D" w14:paraId="1BF674C9" w14:textId="3AF925C0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74323C9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E0E0E"/>
                <w:sz w:val="20"/>
                <w:szCs w:val="20"/>
              </w:rPr>
              <w:t>Pwy yw’r datblygwr y tu ôl i’r cynigion?</w:t>
            </w:r>
          </w:p>
        </w:tc>
      </w:tr>
      <w:tr w:rsidR="097A9538" w:rsidTr="50189BCA" w14:paraId="451445B5">
        <w:trPr>
          <w:trHeight w:val="300"/>
        </w:trPr>
        <w:tc>
          <w:tcPr>
            <w:tcW w:w="660" w:type="dxa"/>
            <w:tcMar/>
          </w:tcPr>
          <w:p w:rsidR="1597B01D" w:rsidP="50189BCA" w:rsidRDefault="1597B01D" w14:paraId="1C5BC96D" w14:textId="0479EEF2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74323C9A"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</w:rPr>
              <w:t>3</w:t>
            </w:r>
          </w:p>
        </w:tc>
        <w:tc>
          <w:tcPr>
            <w:tcW w:w="8355" w:type="dxa"/>
            <w:tcMar/>
          </w:tcPr>
          <w:p w:rsidR="1597B01D" w:rsidP="50189BCA" w:rsidRDefault="1597B01D" w14:paraId="78E29FFE" w14:textId="0DBEEFB5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74323C9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E0E0E"/>
                <w:sz w:val="20"/>
                <w:szCs w:val="20"/>
              </w:rPr>
              <w:t>Sut bydd Prosiect Maen Hir yn cefnogi ymdrechion ar yr hinsawdd?</w:t>
            </w:r>
          </w:p>
        </w:tc>
      </w:tr>
      <w:tr w:rsidR="097A9538" w:rsidTr="50189BCA" w14:paraId="17E93C08">
        <w:trPr>
          <w:trHeight w:val="300"/>
        </w:trPr>
        <w:tc>
          <w:tcPr>
            <w:tcW w:w="660" w:type="dxa"/>
            <w:tcMar/>
          </w:tcPr>
          <w:p w:rsidR="1597B01D" w:rsidP="50189BCA" w:rsidRDefault="1597B01D" w14:paraId="1218BCEE" w14:textId="64F26FED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74323C9A"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</w:rPr>
              <w:t>4</w:t>
            </w:r>
          </w:p>
        </w:tc>
        <w:tc>
          <w:tcPr>
            <w:tcW w:w="8355" w:type="dxa"/>
            <w:tcMar/>
          </w:tcPr>
          <w:p w:rsidR="1597B01D" w:rsidP="50189BCA" w:rsidRDefault="1597B01D" w14:paraId="007682D6" w14:textId="718B4F76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74323C9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E0E0E"/>
                <w:sz w:val="20"/>
                <w:szCs w:val="20"/>
              </w:rPr>
              <w:t>Pam mae enw’r prosiect wedi newid o Fferm Solar Môn i Brosiect Maen Hir?</w:t>
            </w:r>
          </w:p>
        </w:tc>
      </w:tr>
      <w:tr w:rsidR="097A9538" w:rsidTr="50189BCA" w14:paraId="7099C144">
        <w:trPr>
          <w:trHeight w:val="300"/>
        </w:trPr>
        <w:tc>
          <w:tcPr>
            <w:tcW w:w="660" w:type="dxa"/>
            <w:tcMar/>
          </w:tcPr>
          <w:p w:rsidR="1597B01D" w:rsidP="50189BCA" w:rsidRDefault="1597B01D" w14:paraId="1278E801" w14:textId="372ACF8F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74323C9A"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</w:rPr>
              <w:t>5</w:t>
            </w:r>
          </w:p>
        </w:tc>
        <w:tc>
          <w:tcPr>
            <w:tcW w:w="8355" w:type="dxa"/>
            <w:tcMar/>
          </w:tcPr>
          <w:p w:rsidR="097A9538" w:rsidP="50189BCA" w:rsidRDefault="097A9538" w14:paraId="7235A0C0" w14:textId="1A113862">
            <w:pPr>
              <w:spacing w:before="0" w:beforeAutospacing="off" w:after="0" w:afterAutospacing="off"/>
              <w:ind w:left="315" w:right="0" w:hanging="31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1BB1D4D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E0E0E"/>
                <w:sz w:val="20"/>
                <w:szCs w:val="20"/>
              </w:rPr>
              <w:t>Beth yw’r broses gynllunio ar gyfer proses gynllunio’r Gorchymyn Cydsyniad Datblygu (DCO)?</w:t>
            </w:r>
          </w:p>
        </w:tc>
      </w:tr>
      <w:tr w:rsidR="097A9538" w:rsidTr="50189BCA" w14:paraId="53FA2769">
        <w:trPr>
          <w:trHeight w:val="300"/>
        </w:trPr>
        <w:tc>
          <w:tcPr>
            <w:tcW w:w="660" w:type="dxa"/>
            <w:tcMar/>
          </w:tcPr>
          <w:p w:rsidR="1597B01D" w:rsidP="50189BCA" w:rsidRDefault="1597B01D" w14:paraId="50D4CE61" w14:textId="25DDF627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74323C9A"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</w:rPr>
              <w:t>6</w:t>
            </w:r>
          </w:p>
        </w:tc>
        <w:tc>
          <w:tcPr>
            <w:tcW w:w="8355" w:type="dxa"/>
            <w:tcMar/>
          </w:tcPr>
          <w:p w:rsidR="097A9538" w:rsidP="50189BCA" w:rsidRDefault="097A9538" w14:paraId="590842F8" w14:textId="276A6568">
            <w:pPr>
              <w:spacing w:before="0" w:beforeAutospacing="off" w:after="0" w:afterAutospacing="off"/>
              <w:ind w:left="315" w:right="0" w:hanging="31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1BB1D4D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E0E0E"/>
                <w:sz w:val="20"/>
                <w:szCs w:val="20"/>
              </w:rPr>
              <w:t>Sut bydd Maen Hir yn gweithio gyda’r gymuned leol?</w:t>
            </w:r>
          </w:p>
        </w:tc>
      </w:tr>
      <w:tr w:rsidR="097A9538" w:rsidTr="50189BCA" w14:paraId="0BEC0952">
        <w:trPr>
          <w:trHeight w:val="300"/>
        </w:trPr>
        <w:tc>
          <w:tcPr>
            <w:tcW w:w="660" w:type="dxa"/>
            <w:tcMar/>
          </w:tcPr>
          <w:p w:rsidR="1597B01D" w:rsidP="50189BCA" w:rsidRDefault="1597B01D" w14:paraId="19963021" w14:textId="7AC32EFF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74323C9A"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</w:rPr>
              <w:t>7</w:t>
            </w:r>
          </w:p>
        </w:tc>
        <w:tc>
          <w:tcPr>
            <w:tcW w:w="8355" w:type="dxa"/>
            <w:tcMar/>
          </w:tcPr>
          <w:p w:rsidR="097A9538" w:rsidP="50189BCA" w:rsidRDefault="097A9538" w14:paraId="72DCD664" w14:textId="1A347D7C">
            <w:pPr>
              <w:spacing w:before="0" w:beforeAutospacing="off" w:after="0" w:afterAutospacing="off"/>
              <w:ind w:left="315" w:right="0" w:hanging="315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1BB1D4D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E0E0E"/>
                <w:sz w:val="20"/>
                <w:szCs w:val="20"/>
              </w:rPr>
              <w:t>Sut bydd y gymuned leol yn cyfranogi?</w:t>
            </w:r>
          </w:p>
        </w:tc>
      </w:tr>
      <w:tr w:rsidR="097A9538" w:rsidTr="50189BCA" w14:paraId="4066B831">
        <w:trPr>
          <w:trHeight w:val="300"/>
        </w:trPr>
        <w:tc>
          <w:tcPr>
            <w:tcW w:w="660" w:type="dxa"/>
            <w:tcMar/>
          </w:tcPr>
          <w:p w:rsidR="1597B01D" w:rsidP="50189BCA" w:rsidRDefault="1597B01D" w14:paraId="104DCAF6" w14:textId="32A4CE17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74323C9A"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</w:rPr>
              <w:t>8</w:t>
            </w:r>
          </w:p>
        </w:tc>
        <w:tc>
          <w:tcPr>
            <w:tcW w:w="8355" w:type="dxa"/>
            <w:tcMar/>
          </w:tcPr>
          <w:p w:rsidR="097A9538" w:rsidP="50189BCA" w:rsidRDefault="097A9538" w14:paraId="1B857EF2" w14:textId="4F17B47F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1BB1D4D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E0E0E"/>
                <w:sz w:val="20"/>
                <w:szCs w:val="20"/>
              </w:rPr>
              <w:t>Beth yw ein hamserlen?</w:t>
            </w:r>
          </w:p>
        </w:tc>
      </w:tr>
      <w:tr w:rsidR="097A9538" w:rsidTr="50189BCA" w14:paraId="02686E06">
        <w:trPr>
          <w:trHeight w:val="300"/>
        </w:trPr>
        <w:tc>
          <w:tcPr>
            <w:tcW w:w="660" w:type="dxa"/>
            <w:tcMar/>
          </w:tcPr>
          <w:p w:rsidR="1597B01D" w:rsidP="50189BCA" w:rsidRDefault="1597B01D" w14:paraId="76F21F1A" w14:textId="576430D9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74323C9A">
              <w:rPr>
                <w:rFonts w:ascii="Arial" w:hAnsi="Arial" w:eastAsia="Arial" w:cs="Arial"/>
                <w:b w:val="0"/>
                <w:bCs w:val="0"/>
                <w:color w:val="0E0E0E"/>
                <w:sz w:val="20"/>
                <w:szCs w:val="20"/>
              </w:rPr>
              <w:t>9</w:t>
            </w:r>
          </w:p>
        </w:tc>
        <w:tc>
          <w:tcPr>
            <w:tcW w:w="8355" w:type="dxa"/>
            <w:tcMar/>
          </w:tcPr>
          <w:p w:rsidR="097A9538" w:rsidP="50189BCA" w:rsidRDefault="097A9538" w14:paraId="1DC50526" w14:textId="577FDA0C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E0E0E"/>
                <w:sz w:val="20"/>
                <w:szCs w:val="20"/>
                <w:rFonts w:ascii="Arial" w:hAnsi="Arial" w:eastAsia="Arial" w:cs="Arial"/>
              </w:rPr>
            </w:pPr>
            <w:r w:rsidRPr="50189BCA" w:rsidR="1BB1D4D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E0E0E"/>
                <w:sz w:val="20"/>
                <w:szCs w:val="20"/>
              </w:rPr>
              <w:t>Sut mae cael yr wybodaeth ddiweddaraf?</w:t>
            </w:r>
          </w:p>
        </w:tc>
      </w:tr>
    </w:tbl>
    <w:p w:rsidR="12F78F31" w:rsidP="50189BCA" w:rsidRDefault="12F78F31" w14:paraId="742B3871" w14:textId="14B4512D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24" w:lineRule="auto"/>
        <w:jc w:val="left"/>
        <w:rPr>
          <w:rFonts w:ascii="Arial" w:hAnsi="Arial" w:eastAsia="Arial" w:cs="Arial"/>
          <w:b w:val="1"/>
          <w:bCs w:val="1"/>
          <w:color w:val="0E0E0E"/>
          <w:sz w:val="20"/>
          <w:szCs w:val="20"/>
        </w:rPr>
      </w:pPr>
    </w:p>
    <w:p w:rsidR="12F78F31" w:rsidP="50189BCA" w:rsidRDefault="12F78F31" w14:paraId="428BAC72" w14:textId="4DF0780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24" w:lineRule="auto"/>
        <w:jc w:val="left"/>
        <w:rPr>
          <w:rFonts w:ascii="Arial" w:hAnsi="Arial" w:eastAsia="Arial" w:cs="Arial"/>
          <w:b w:val="1"/>
          <w:bCs w:val="1"/>
          <w:color w:val="0E0E0E"/>
          <w:sz w:val="20"/>
          <w:szCs w:val="20"/>
        </w:rPr>
      </w:pPr>
    </w:p>
    <w:p w:rsidR="001C55FA" w:rsidP="50189BCA" w:rsidRDefault="001C55FA" w14:paraId="7D2A855D" w14:textId="4355BF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0E0E0E"/>
          <w:sz w:val="20"/>
          <w:szCs w:val="20"/>
        </w:rPr>
      </w:pPr>
    </w:p>
    <w:p w:rsidR="001C55FA" w:rsidP="50189BCA" w:rsidRDefault="001C55FA" w14:paraId="7DC8C603" w14:textId="2EB665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0E0E0E"/>
          <w:sz w:val="20"/>
          <w:szCs w:val="20"/>
        </w:rPr>
      </w:pPr>
    </w:p>
    <w:p w:rsidR="001C55FA" w:rsidP="50189BCA" w:rsidRDefault="001C55FA" w14:paraId="015DA51D" w14:textId="539BED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0E0E0E"/>
          <w:sz w:val="20"/>
          <w:szCs w:val="20"/>
        </w:rPr>
      </w:pPr>
    </w:p>
    <w:p w:rsidR="001C55FA" w:rsidP="50189BCA" w:rsidRDefault="001C55FA" w14:paraId="522425F4" w14:textId="044AB669">
      <w:pPr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</w:rPr>
      </w:pPr>
      <w:r w:rsidRPr="50189BCA">
        <w:rPr>
          <w:rFonts w:ascii="Arial" w:hAnsi="Arial" w:eastAsia="Arial" w:cs="Arial"/>
          <w:sz w:val="20"/>
          <w:szCs w:val="20"/>
        </w:rPr>
        <w:br w:type="page"/>
      </w:r>
    </w:p>
    <w:p w:rsidR="001C55FA" w:rsidP="50189BCA" w:rsidRDefault="001C55FA" w14:paraId="1614BC75" w14:textId="68BA13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0E0E0E"/>
          <w:sz w:val="20"/>
          <w:szCs w:val="20"/>
        </w:rPr>
      </w:pPr>
    </w:p>
    <w:p w:rsidR="001C55FA" w:rsidP="50189BCA" w:rsidRDefault="001C55FA" w14:paraId="69B39413" w14:textId="74E62AA0">
      <w:pPr>
        <w:pStyle w:val="Norm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0E0E0E"/>
          <w:kern w:val="0"/>
          <w:sz w:val="20"/>
          <w:szCs w:val="20"/>
        </w:rPr>
      </w:pPr>
    </w:p>
    <w:p w:rsidRPr="0070174C" w:rsidR="0070174C" w:rsidP="50189BCA" w:rsidRDefault="0070174C" w14:paraId="3B732755" w14:textId="4DB2D9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FD5000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1.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Beth yw Prosiect Maen Hir?</w:t>
      </w:r>
    </w:p>
    <w:p w:rsidRPr="0070174C" w:rsidR="0070174C" w:rsidP="50189BCA" w:rsidRDefault="0070174C" w14:paraId="4BB8B67A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083D54EB" w14:textId="6B8F40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Mae Prosiect Maen Hir yn gynllun storio solar ac ynni arfaethedig a gyflwynwyd gan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Lightsource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bp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ar Ynys Môn.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Bydd y prosiect yn cyflenwi 360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megawat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(MW) o drydan adnewyddadwy i’r National Grid.</w:t>
      </w:r>
    </w:p>
    <w:p w:rsidRPr="0070174C" w:rsidR="0070174C" w:rsidP="50189BCA" w:rsidRDefault="0070174C" w14:paraId="33EF72BF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0411C5C8" w14:textId="11061D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2387B29B" w:rsidR="27910962">
        <w:rPr>
          <w:rFonts w:ascii="Arial" w:hAnsi="Arial" w:eastAsia="Arial" w:cs="Arial"/>
          <w:sz w:val="20"/>
          <w:szCs w:val="20"/>
        </w:rPr>
        <w:t xml:space="preserve">Mae 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Prosiect Maen Hir </w:t>
      </w:r>
      <w:bookmarkStart w:name="_Int_BuioMzGv" w:id="1154981972"/>
      <w:r w:rsidRPr="2387B29B" w:rsidR="27910962">
        <w:rPr>
          <w:rFonts w:ascii="Arial" w:hAnsi="Arial" w:eastAsia="Arial" w:cs="Arial"/>
          <w:sz w:val="20"/>
          <w:szCs w:val="20"/>
        </w:rPr>
        <w:t>wedi’i leoli yng</w:t>
      </w:r>
      <w:bookmarkEnd w:id="1154981972"/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 ngogledd yr Ynys ac mae’n cynnwys tua 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1,234 hectar (ha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)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 o dir sydd â’r potensial i ddarparu ar gyfer datblygiad solar 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ffotofoltaig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 (PV) a seilwaith cysylltiedig gan gynnwys is-orsaf y prosiect a’r System Storio Ynni Batri (BESS).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Diffinnir y safle fel un sy’n c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ynnwys tri pharsel cysylltiedig er mwyn gallu cyfeirio atynt yn rhwydd.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Dyma’r parseli: ardal ger Rhosgoch a Bodewryd (a nodir fel ‘Maen Hir - Gogledd’), i’r de-ddwyrain o 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Lanerch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-y-medd (‘Maen Hir - De’), ac o amgylch ymylon gogleddol a dwyreiniol Llyn Alaw (‘Maen Hir - Canol’).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Mae’r tir yn cynnwys caeau amaethyddol yn bennaf, ynghyd ag ardal o dir llwyd yng Ngogledd Maen Hir yn agos at 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Rosgoch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 a arferai fod yn ddepo olew Shell.</w:t>
      </w:r>
    </w:p>
    <w:p w:rsidRPr="0070174C" w:rsidR="0070174C" w:rsidP="50189BCA" w:rsidRDefault="0070174C" w14:paraId="38DD4C91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1CCF3862" w14:textId="09A984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Mae’r cynigion yn cynnwys seilwaith ar gyfer cynhyrchu a storio ynni adnewyddadwy, cyflenwi’r ynni hwn i’r National Grid, a’r mynedfeydd a’r caeadleoedd dros dro sydd eu hangen ar gyfer adeiladu.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Yn bwysig, mae’r cynigion hefyd yn cael eu datblygu gyda’r potensial i alluogi rhagor o gyfleoedd fel cynllun solar cymunedol 5MW, cynigion seilwaith gwyrdd, a chyfleoedd hamdden newydd.</w:t>
      </w:r>
    </w:p>
    <w:p w:rsidRPr="0070174C" w:rsidR="0070174C" w:rsidP="50189BCA" w:rsidRDefault="0070174C" w14:paraId="54B2DC0B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6C785C48" w14:textId="6C24D7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FD5000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2.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Pwy yw’r datblygwr y tu ôl i’r cynigion?</w:t>
      </w:r>
    </w:p>
    <w:p w:rsidRPr="0070174C" w:rsidR="0070174C" w:rsidP="50189BCA" w:rsidRDefault="0070174C" w14:paraId="60792041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21D73F3F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Mae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Lightsource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bp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yn arweinydd byd-eang o ran datblygu, ariannu, rheoli a gweithredu prosiectau storio ynni a solar ar raddfa cyfleustodau.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Ein pwrpas yw darparu ynni solar fforddiadwy a chynaliadwy i gymunedau ledled y byd.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Mae gennym hanes o adeiladu, gweithredu a chynnal a chadw safleoedd solar.</w:t>
      </w:r>
    </w:p>
    <w:p w:rsidRPr="0070174C" w:rsidR="0070174C" w:rsidP="50189BCA" w:rsidRDefault="0070174C" w14:paraId="59A2215D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3BE6BF95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Mae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Lightsource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bp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wedi ymrwymo i weithio gyda’r cymunedau rydyn ni’n buddsoddi ac yn datblygu ynddynt, ac mae hynny’n wir yng nghymuned unigryw Ynys Môn, ac yn enwedig cymunedau gogledd Ynys Môn.</w:t>
      </w:r>
    </w:p>
    <w:p w:rsidRPr="0070174C" w:rsidR="0070174C" w:rsidP="50189BCA" w:rsidRDefault="0070174C" w14:paraId="1E5085F5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122FBEC8" w14:textId="4D4F5E8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I gael rhagor o wybodaeth am y datblygwr, ewch i </w:t>
      </w:r>
      <w:hyperlink r:id="R314a5370f72645ed">
        <w:r w:rsidRPr="2387B29B" w:rsidR="27910962">
          <w:rPr>
            <w:rStyle w:val="Hyperlink"/>
            <w:rFonts w:ascii="Arial" w:hAnsi="Arial" w:eastAsia="Arial" w:cs="Arial"/>
            <w:sz w:val="20"/>
            <w:szCs w:val="20"/>
          </w:rPr>
          <w:t>w</w:t>
        </w:r>
      </w:hyperlink>
      <w:bookmarkStart w:name="_Int_PCLhOB1G" w:id="1784139285"/>
      <w:r w:rsidRPr="2387B29B" w:rsidR="27910962">
        <w:rPr>
          <w:rStyle w:val="Hyperlink"/>
          <w:rFonts w:ascii="Arial" w:hAnsi="Arial" w:eastAsia="Arial" w:cs="Arial"/>
          <w:sz w:val="20"/>
          <w:szCs w:val="20"/>
        </w:rPr>
        <w:t>ww.lightsourcebp.com</w:t>
      </w:r>
      <w:bookmarkEnd w:id="1784139285"/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, dilynwch ni ar </w:t>
      </w:r>
      <w:hyperlink r:id="R65bf574c1449439c">
        <w:r w:rsidRPr="2387B29B" w:rsidR="27910962">
          <w:rPr>
            <w:rStyle w:val="Hyperlink"/>
            <w:rFonts w:ascii="Arial" w:hAnsi="Arial" w:eastAsia="Arial" w:cs="Arial"/>
            <w:sz w:val="20"/>
            <w:szCs w:val="20"/>
          </w:rPr>
          <w:t>Twitter</w:t>
        </w:r>
      </w:hyperlink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, neu edrychwch ar ein tudalen </w:t>
      </w:r>
      <w:hyperlink r:id="Rf55dfb69d36b468a">
        <w:r w:rsidRPr="2387B29B" w:rsidR="27910962">
          <w:rPr>
            <w:rStyle w:val="Hyperlink"/>
            <w:rFonts w:ascii="Arial" w:hAnsi="Arial" w:eastAsia="Arial" w:cs="Arial"/>
            <w:sz w:val="20"/>
            <w:szCs w:val="20"/>
          </w:rPr>
          <w:t>LinkedIn</w:t>
        </w:r>
        <w:r w:rsidRPr="2387B29B" w:rsidR="27910962">
          <w:rPr>
            <w:rStyle w:val="Hyperlink"/>
            <w:rFonts w:ascii="Arial" w:hAnsi="Arial" w:eastAsia="Arial" w:cs="Arial"/>
            <w:sz w:val="20"/>
            <w:szCs w:val="20"/>
          </w:rPr>
          <w:t>.</w:t>
        </w:r>
      </w:hyperlink>
    </w:p>
    <w:p w:rsidR="140093E8" w:rsidP="50189BCA" w:rsidRDefault="140093E8" w14:paraId="798291E4" w14:noSpellErr="1" w14:textId="2F45AFDD">
      <w:pPr>
        <w:pStyle w:val="Normal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24" w:lineRule="auto"/>
        <w:jc w:val="left"/>
        <w:rPr>
          <w:rFonts w:ascii="Arial" w:hAnsi="Arial" w:eastAsia="Arial" w:cs="Arial"/>
          <w:color w:val="0E0E0E"/>
          <w:sz w:val="20"/>
          <w:szCs w:val="20"/>
        </w:rPr>
      </w:pPr>
    </w:p>
    <w:p w:rsidRPr="0070174C" w:rsidR="0070174C" w:rsidP="50189BCA" w:rsidRDefault="0070174C" w14:paraId="063FDF5B" w14:textId="76751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FD5000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3.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Sut bydd Prosiect Maen Hir yn cefnogi ymdrechion ar yr hinsawdd?</w:t>
      </w:r>
    </w:p>
    <w:p w:rsidRPr="0070174C" w:rsidR="0070174C" w:rsidP="50189BCA" w:rsidRDefault="0070174C" w14:paraId="5B6859C2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4D484E0E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Bydd y prosiect yn rhan allweddol o Raglen Ynys Ynni Cyngor Sir Ynys Môn, sy’n ceisio gosod yr Ynys ar flaen y gad o ran ymchwil a datblygu, cynhyrchu a gwasanaethu ynni carbon isel, gyda’r bwriad o greu manteision economaidd, cymunedol ac amgylcheddol.</w:t>
      </w:r>
    </w:p>
    <w:p w:rsidRPr="0070174C" w:rsidR="0070174C" w:rsidP="50189BCA" w:rsidRDefault="0070174C" w14:paraId="69E73C1C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66F9F3E2" w14:textId="64F436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Bydd Prosiect Maen Hir yn cyfrannu at dargedau Llywodraeth Cymru i gyrraedd Sero Net erbyn 2050 a defnyddio 70% o drydan o ffynonellau adnewyddadwy erbyn 2030.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Mae’r Pwyllgor Newid Hinsawdd wedi rhybuddio nad yw Cymru ar y trywydd iawn i gyrraedd Sero Net erbyn 2050 ar hyn o bryd, ond gallai prosiectau fel Maen Hir helpu i gyflawni hyn.</w:t>
      </w:r>
    </w:p>
    <w:p w:rsidRPr="0070174C" w:rsidR="0070174C" w:rsidP="50189BCA" w:rsidRDefault="0070174C" w14:paraId="1E0E0CA8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1C083D8F" w14:textId="260118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Mae’r DU hefyd wedi gosod targedau cenedlaethol i gyflawni allyriadau carbon sero net erbyn 2050, ac mae datblygiadau solar ar raddfa fawr yn hanfodol i gyflawni hyn.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Mae </w:t>
      </w:r>
      <w:hyperlink r:id="R3e8959404d1c453e">
        <w:r w:rsidRPr="50189BCA" w:rsidR="27910962">
          <w:rPr>
            <w:rStyle w:val="Hyperlink"/>
            <w:rFonts w:ascii="Arial" w:hAnsi="Arial" w:eastAsia="Arial" w:cs="Arial"/>
            <w:sz w:val="20"/>
            <w:szCs w:val="20"/>
          </w:rPr>
          <w:t>Strategaeth Diogelwch Ynni Prydain</w:t>
        </w:r>
      </w:hyperlink>
      <w:r w:rsidRPr="50189BCA" w:rsidR="27910962">
        <w:rPr>
          <w:rFonts w:ascii="Arial" w:hAnsi="Arial" w:eastAsia="Arial" w:cs="Arial"/>
          <w:sz w:val="20"/>
          <w:szCs w:val="20"/>
        </w:rPr>
        <w:t xml:space="preserve"> (Ebrill 2022) yn anelu’n benodol at gynyddu </w:t>
      </w:r>
      <w:r w:rsidRPr="50189BCA" w:rsidR="27910962">
        <w:rPr>
          <w:rFonts w:ascii="Arial" w:hAnsi="Arial" w:eastAsia="Arial" w:cs="Arial"/>
          <w:sz w:val="20"/>
          <w:szCs w:val="20"/>
        </w:rPr>
        <w:t>capasiti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solar y DU bum gwaith erbyn 2035, sy’n cyfateb i gyfanswm </w:t>
      </w:r>
      <w:r w:rsidRPr="50189BCA" w:rsidR="27910962">
        <w:rPr>
          <w:rFonts w:ascii="Arial" w:hAnsi="Arial" w:eastAsia="Arial" w:cs="Arial"/>
          <w:sz w:val="20"/>
          <w:szCs w:val="20"/>
        </w:rPr>
        <w:t>capasiti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cynhyrchu o tua 70GW.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Byddai Prosiect Maen Hir yn cyfrannu at gyrraedd y targed hwn drwy gynhyrchu oddeutu 360MW o drydan adnewyddadwy.</w:t>
      </w:r>
    </w:p>
    <w:p w:rsidRPr="0070174C" w:rsidR="0070174C" w:rsidP="50189BCA" w:rsidRDefault="0070174C" w14:paraId="032E5718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0E0E0E"/>
          <w:kern w:val="0"/>
          <w:sz w:val="20"/>
          <w:szCs w:val="20"/>
        </w:rPr>
      </w:pPr>
    </w:p>
    <w:p w:rsidRPr="0070174C" w:rsidR="0070174C" w:rsidP="50189BCA" w:rsidRDefault="0070174C" w14:paraId="3171E100" w14:textId="500D68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FD5000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4.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Pam mae enw’r prosiect wedi newid o Fferm Solar Môn i Brosiect Maen Hir?</w:t>
      </w:r>
    </w:p>
    <w:p w:rsidRPr="0070174C" w:rsidR="0070174C" w:rsidP="50189BCA" w:rsidRDefault="0070174C" w14:paraId="78D19257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="2A090800" w:rsidP="2387B29B" w:rsidRDefault="2A090800" w14:paraId="47CC4B7D" w14:textId="27F34970">
      <w:pPr>
        <w:spacing w:before="20" w:beforeAutospacing="off" w:after="2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E0E0E"/>
          <w:sz w:val="20"/>
          <w:szCs w:val="20"/>
          <w:lang w:val="cy-GB"/>
        </w:rPr>
      </w:pPr>
      <w:r w:rsidRPr="2387B29B" w:rsidR="2A090800">
        <w:rPr>
          <w:rFonts w:ascii="Arial" w:hAnsi="Arial" w:eastAsia="Arial" w:cs="Arial"/>
          <w:b w:val="0"/>
          <w:bCs w:val="0"/>
          <w:i w:val="0"/>
          <w:iCs w:val="0"/>
          <w:noProof w:val="0"/>
          <w:color w:val="0E0E0E"/>
          <w:sz w:val="20"/>
          <w:szCs w:val="20"/>
          <w:lang w:val="cy-GB"/>
        </w:rPr>
        <w:t xml:space="preserve">Rydym eisoes wedi rhannu ein huchelgais i gynhyrchu ynni adnewyddadwy o’r haul yn y lleoliad hwn, ar ôl cyflwyno cynigion ar gyfer Môn Solar ar ardaloedd safleoedd tebyg yn 2021. Roedd hyn yn cynnwys ymgysylltiad cynnar ar-lein gyda rhanddeiliaid lleol a </w:t>
      </w:r>
      <w:r w:rsidRPr="2387B29B" w:rsidR="2A090800">
        <w:rPr>
          <w:rFonts w:ascii="Arial" w:hAnsi="Arial" w:eastAsia="Arial" w:cs="Arial"/>
          <w:b w:val="0"/>
          <w:bCs w:val="0"/>
          <w:i w:val="0"/>
          <w:iCs w:val="0"/>
          <w:noProof w:val="0"/>
          <w:color w:val="0E0E0E"/>
          <w:sz w:val="20"/>
          <w:szCs w:val="20"/>
          <w:lang w:val="cy-GB"/>
        </w:rPr>
        <w:t>gweminarau</w:t>
      </w:r>
      <w:r w:rsidRPr="2387B29B" w:rsidR="2A090800">
        <w:rPr>
          <w:rFonts w:ascii="Arial" w:hAnsi="Arial" w:eastAsia="Arial" w:cs="Arial"/>
          <w:b w:val="0"/>
          <w:bCs w:val="0"/>
          <w:i w:val="0"/>
          <w:iCs w:val="0"/>
          <w:noProof w:val="0"/>
          <w:color w:val="0E0E0E"/>
          <w:sz w:val="20"/>
          <w:szCs w:val="20"/>
          <w:lang w:val="cy-GB"/>
        </w:rPr>
        <w:t xml:space="preserve"> cymunedol a gynhaliwyd ym mis Mawrth 2021 o dan gyfyngiadau COVID-19.</w:t>
      </w:r>
    </w:p>
    <w:p w:rsidR="50189BCA" w:rsidP="2387B29B" w:rsidRDefault="50189BCA" w14:paraId="48780C5F" w14:textId="7A2DFC2B">
      <w:pPr>
        <w:spacing w:before="20" w:beforeAutospacing="off" w:after="20" w:afterAutospacing="off" w:line="360" w:lineRule="auto"/>
        <w:jc w:val="left"/>
        <w:rPr>
          <w:rFonts w:ascii="Arial" w:hAnsi="Arial" w:eastAsia="Arial" w:cs="Arial"/>
          <w:sz w:val="20"/>
          <w:szCs w:val="20"/>
        </w:rPr>
      </w:pPr>
    </w:p>
    <w:p w:rsidR="2A090800" w:rsidP="2387B29B" w:rsidRDefault="2A090800" w14:paraId="4532D96A" w14:textId="0C55AAE4">
      <w:pPr>
        <w:spacing w:before="20" w:beforeAutospacing="off" w:after="2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E0E0E"/>
          <w:sz w:val="20"/>
          <w:szCs w:val="20"/>
          <w:lang w:val="cy-GB"/>
        </w:rPr>
      </w:pPr>
      <w:r w:rsidRPr="2387B29B" w:rsidR="2A090800">
        <w:rPr>
          <w:rFonts w:ascii="Arial" w:hAnsi="Arial" w:eastAsia="Arial" w:cs="Arial"/>
          <w:b w:val="0"/>
          <w:bCs w:val="0"/>
          <w:i w:val="0"/>
          <w:iCs w:val="0"/>
          <w:noProof w:val="0"/>
          <w:color w:val="0E0E0E"/>
          <w:sz w:val="20"/>
          <w:szCs w:val="20"/>
          <w:lang w:val="cy-GB"/>
        </w:rPr>
        <w:t>Mae ymgysylltiad rhanddeiliaid lleol a’r gymuned yn rhan bwysig o’r broses hon. Rydym wedi ystyried sylwadau o’r ymgysylltiad cychwynnol am enw’r prosiect. Wrth i ni ddiweddaru ein cynigion, rydym felly wedi diweddaru enw’r cynigion o Môn Solar i Brosiect Maen Hir i adlewyrchu pwysigrwydd yr iaith Gymraeg a diwylliant ar Ynys Môn.</w:t>
      </w:r>
    </w:p>
    <w:p w:rsidR="50189BCA" w:rsidP="2387B29B" w:rsidRDefault="50189BCA" w14:paraId="09575EC6" w14:textId="24679843">
      <w:pPr>
        <w:spacing w:before="20" w:beforeAutospacing="off" w:after="20" w:afterAutospacing="off" w:line="360" w:lineRule="auto"/>
        <w:jc w:val="left"/>
        <w:rPr>
          <w:rFonts w:ascii="Arial" w:hAnsi="Arial" w:eastAsia="Arial" w:cs="Arial"/>
          <w:sz w:val="20"/>
          <w:szCs w:val="20"/>
        </w:rPr>
      </w:pPr>
    </w:p>
    <w:p w:rsidR="2A090800" w:rsidP="2387B29B" w:rsidRDefault="2A090800" w14:paraId="5659C257" w14:textId="02B9CBBB">
      <w:pPr>
        <w:spacing w:before="20" w:beforeAutospacing="off" w:after="20" w:afterAutospacing="off" w:line="360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E0E0E"/>
          <w:sz w:val="20"/>
          <w:szCs w:val="20"/>
          <w:lang w:val="cy-GB"/>
        </w:rPr>
      </w:pPr>
      <w:r w:rsidRPr="2387B29B" w:rsidR="2A090800">
        <w:rPr>
          <w:rFonts w:ascii="Arial" w:hAnsi="Arial" w:eastAsia="Arial" w:cs="Arial"/>
          <w:b w:val="0"/>
          <w:bCs w:val="0"/>
          <w:i w:val="0"/>
          <w:iCs w:val="0"/>
          <w:noProof w:val="0"/>
          <w:color w:val="0E0E0E"/>
          <w:sz w:val="20"/>
          <w:szCs w:val="20"/>
          <w:lang w:val="cy-GB"/>
        </w:rPr>
        <w:t>Dewiswyd yr enw yn seiliedig ar feini hirion Ynys Môn, sy’n un o nodweddion mwyaf nodedig a nodweddiadol yr ynys. Mae Prosiect Maen Hir yn dynodi cydnabyddiaeth o gyflawniadau’r gorffennol ar Ynys Môn ac ymrwymiad i lunio ei dyfodol mewn cytgord â dulliau cynaliadwy. Mae’n tanlinellu’r angen dybryd i ymateb yn fuan i gyflawni allyriadau Sero Net tra’n gweithio mewn cytgord â’r amgylchedd lleol presennol - cam hanfodol tuag at gynaliadwyedd ac atebolrwydd amgylcheddol.</w:t>
      </w:r>
    </w:p>
    <w:p w:rsidR="50189BCA" w:rsidP="50189BCA" w:rsidRDefault="50189BCA" w14:paraId="72AD46CB" w14:textId="50C87554">
      <w:pPr>
        <w:pStyle w:val="Normal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24" w:lineRule="auto"/>
        <w:jc w:val="left"/>
        <w:rPr>
          <w:rFonts w:ascii="Arial" w:hAnsi="Arial" w:eastAsia="Arial" w:cs="Arial"/>
          <w:color w:val="0E0E0E"/>
          <w:sz w:val="20"/>
          <w:szCs w:val="20"/>
        </w:rPr>
      </w:pPr>
    </w:p>
    <w:p w:rsidRPr="0070174C" w:rsidR="0070174C" w:rsidP="50189BCA" w:rsidRDefault="0070174C" w14:paraId="15FB6656" w14:textId="36575C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FD5000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5.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Beth yw’r broses gynllunio ar gyfer y Gorchymyn Cydsyniad Datblygu (DCO)?</w:t>
      </w:r>
    </w:p>
    <w:p w:rsidRPr="0070174C" w:rsidR="0070174C" w:rsidP="50189BCA" w:rsidRDefault="0070174C" w14:paraId="68919BE0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3515C7C7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Mae Prosiect Maen Hir yn cael ei ddosbarthu fel Prosiect Seilwaith o Arwyddocâd Cenedlaethol (NSIP) oherwydd y bwriedir iddo fod â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chapasiti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cynhyrchu o fwy na 350 MW.</w:t>
      </w:r>
    </w:p>
    <w:p w:rsidRPr="0070174C" w:rsidR="0070174C" w:rsidP="50189BCA" w:rsidRDefault="0070174C" w14:paraId="1F9DEA3F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08303B45" w14:textId="4A1ADD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Yng Nghymru, os oes gan brosiect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gapasiti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cynhyrchu o hyd at 10MW, mae</w:t>
      </w:r>
      <w:r w:rsidRPr="50189BCA" w:rsidR="432B61CE">
        <w:rPr>
          <w:rFonts w:ascii="Arial" w:hAnsi="Arial" w:eastAsia="Arial" w:cs="Arial"/>
          <w:color w:val="0E0E0E"/>
          <w:sz w:val="20"/>
          <w:szCs w:val="20"/>
        </w:rPr>
        <w:t>’r cais cynllunio’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n mynd i’r awdurdod cynllunio lleol.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Rhwng 10MW a 350MW, byddai </w:t>
      </w:r>
      <w:r w:rsidRPr="50189BCA" w:rsidR="1B8C0F4A">
        <w:rPr>
          <w:rFonts w:ascii="Arial" w:hAnsi="Arial" w:eastAsia="Arial" w:cs="Arial"/>
          <w:color w:val="0E0E0E"/>
          <w:sz w:val="20"/>
          <w:szCs w:val="20"/>
        </w:rPr>
        <w:t xml:space="preserve">prosiect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yn mynd i Lywodraeth Cymru i’w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gymeradwyo.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Pan fydd gan </w:t>
      </w:r>
      <w:r w:rsidRPr="50189BCA" w:rsidR="54453C6F">
        <w:rPr>
          <w:rFonts w:ascii="Arial" w:hAnsi="Arial" w:eastAsia="Arial" w:cs="Arial"/>
          <w:color w:val="0E0E0E"/>
          <w:sz w:val="20"/>
          <w:szCs w:val="20"/>
        </w:rPr>
        <w:t>brosiect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gapasiti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cynhyrchu o fwy na 350MW, fel yn achos Prosiect Maen Hir, mae’r cais cynllunio yn mynd i Lywodraeth y DU.</w:t>
      </w:r>
    </w:p>
    <w:p w:rsidRPr="0070174C" w:rsidR="0070174C" w:rsidP="50189BCA" w:rsidRDefault="0070174C" w14:paraId="3D5E8B60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6F15BC63" w14:textId="5E5227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Mae hyn yn golygu, er mwyn adeiladu Maen Hir, y byddwn yn gwneud cais am Orchymyn Cydsyniad Datblygu (DCO), sydd i bob pwrpas yn ganiatâd cynllunio ar gyfer NSIP.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Cyflwynir ceisiadau am Orchymyn Cydsyniad Datblygu i’r Arolygiaeth Gynllunio (PINS) a’u cyflwyno i Ysgrifennydd Gwladol yr Adran Diogelwch Ynni a Sero Net (DESNZ).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Bydd y cais am Orchymyn Cydsyniad Datblygu yn destun archwiliad gan awdurdod archwilio a benodir gan yr Ysgrifennydd Gwladol i roi argymhelliad iddo ynghylch a ddylid rhoi cydsyniad datblygu ai peidio.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Bydd yr awdurdod archwilio yn cynnwys rhwng un a phum aelod.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Bydd PINS yn gweinyddu’r archwiliad ar ran yr Ysgrifennydd Gwladol.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Yr Ysgrifennydd Gwladol fydd yn penderfynu'n derfynol a ddylid rhoi cydsyniad datblygu ai peidio.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 xml:space="preserve">Mae rhagor o wybodaeth am y broses DCO ar gael </w:t>
      </w:r>
      <w:hyperlink r:id="R3c9a3e5916c340b7">
        <w:r w:rsidRPr="2387B29B" w:rsidR="27910962">
          <w:rPr>
            <w:rStyle w:val="Hyperlink"/>
            <w:rFonts w:ascii="Arial" w:hAnsi="Arial" w:eastAsia="Arial" w:cs="Arial"/>
            <w:sz w:val="20"/>
            <w:szCs w:val="20"/>
          </w:rPr>
          <w:t>y</w:t>
        </w:r>
        <w:r w:rsidRPr="2387B29B" w:rsidR="3413C88F">
          <w:rPr>
            <w:rStyle w:val="Hyperlink"/>
            <w:rFonts w:ascii="Arial" w:hAnsi="Arial" w:eastAsia="Arial" w:cs="Arial"/>
            <w:sz w:val="20"/>
            <w:szCs w:val="20"/>
          </w:rPr>
          <w:t>ma</w:t>
        </w:r>
      </w:hyperlink>
    </w:p>
    <w:p w:rsidRPr="0070174C" w:rsidR="0070174C" w:rsidP="50189BCA" w:rsidRDefault="0070174C" w14:paraId="2FE90BFD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1A7DC3A7" w14:textId="096BBA72">
      <w:pPr>
        <w:pStyle w:val="Normal"/>
        <w:suppressLineNumber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spacing w:before="0" w:beforeAutospacing="off" w:after="0" w:afterAutospacing="off" w:line="324" w:lineRule="auto"/>
        <w:ind w:left="0" w:right="0"/>
        <w:jc w:val="left"/>
        <w:rPr>
          <w:rFonts w:ascii="Arial" w:hAnsi="Arial" w:eastAsia="Arial" w:cs="Arial"/>
          <w:color w:val="0E0E0E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Un o brif rannau proses cyn ymgeisio DCO yw ymgysylltu â chymunedau lleol a rhanddeiliaid.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Byddwn yn cynnal digwyddiadau ymgysylltu anffurfiol yr haf hwn ac rydym wedi trefnu ein hymgynghoriad statudol i ddechrau ddiwedd 2024.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Bydd hyn yn cynnwys dogfennau a gwybodaeth ychwanegol am y cynigion, yn ogystal â chyfleoedd wyneb yn wyneb a digidol i ni gwrdd â’r gymuned leol a thrafod Prosiect Maen Hir.</w:t>
      </w:r>
    </w:p>
    <w:p w:rsidRPr="0070174C" w:rsidR="0070174C" w:rsidP="50189BCA" w:rsidRDefault="0070174C" w14:paraId="65C78FDE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61E5A5E0" w14:textId="6B8EDF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FD5000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6.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Sut bydd Maen Hir yn gweithio gyda’r gymuned leol?</w:t>
      </w:r>
    </w:p>
    <w:p w:rsidRPr="0070174C" w:rsidR="0070174C" w:rsidP="50189BCA" w:rsidRDefault="0070174C" w14:paraId="421963A2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2045A459" w14:textId="6595FA2D">
      <w:pPr>
        <w:autoSpaceDE w:val="0"/>
        <w:autoSpaceDN w:val="0"/>
        <w:adjustRightInd w:val="0"/>
        <w:spacing w:before="0" w:beforeAutospacing="off" w:after="0" w:afterAutospacing="off" w:line="324" w:lineRule="auto"/>
        <w:jc w:val="left"/>
        <w:rPr>
          <w:rFonts w:ascii="Arial" w:hAnsi="Arial" w:eastAsia="Arial" w:cs="Arial"/>
          <w:color w:val="0E0E0E"/>
          <w:sz w:val="20"/>
          <w:szCs w:val="20"/>
        </w:rPr>
      </w:pPr>
      <w:r w:rsidRPr="50189BCA" w:rsidR="1017238B">
        <w:rPr>
          <w:rFonts w:ascii="Arial" w:hAnsi="Arial" w:eastAsia="Arial" w:cs="Arial"/>
          <w:b w:val="0"/>
          <w:bCs w:val="0"/>
          <w:i w:val="0"/>
          <w:iCs w:val="0"/>
          <w:noProof w:val="0"/>
          <w:color w:val="0E0E0E"/>
          <w:sz w:val="20"/>
          <w:szCs w:val="20"/>
          <w:lang w:val="cy-GB"/>
        </w:rPr>
        <w:t>Rydym wedi ymrwymo i weithio gyda chymunedau lleol i nodi a ddiffinio buddion cymunedol.</w:t>
      </w:r>
    </w:p>
    <w:p w:rsidRPr="0070174C" w:rsidR="0070174C" w:rsidP="50189BCA" w:rsidRDefault="0070174C" w14:paraId="63100ED9" w14:textId="28418C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Yn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ogystal â chefnogi targedau lleol a chenedlaethol i leihau allyriadau carbon a chynhyrchu ynni adnewyddadwy glân, cost isel, credwn y dylai’r cymunedau hynny sydd agosaf at y datblygiad arfaethedig gael budd ohono.</w:t>
      </w:r>
    </w:p>
    <w:p w:rsidRPr="0070174C" w:rsidR="0070174C" w:rsidP="50189BCA" w:rsidRDefault="0070174C" w14:paraId="7A16823B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4C8F04BF" w14:textId="5A7780C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2387B29B" w:rsidR="27910962">
        <w:rPr>
          <w:rFonts w:ascii="Arial" w:hAnsi="Arial" w:eastAsia="Arial" w:cs="Arial"/>
          <w:color w:val="0E0E0E"/>
          <w:sz w:val="20"/>
          <w:szCs w:val="20"/>
        </w:rPr>
        <w:t>Mae tîm y prosiect yn ystyried y ffordd orau o ddarparu fferm solar gymunedol 5MW fel rhan o’r prosiect, gyda’r bwriad i’r gymuned leol elwa’n uniongyrchol o gael ynni adnewyddadwy wedi’i gynhyrchu’n lleol.</w:t>
      </w:r>
    </w:p>
    <w:p w:rsidRPr="0070174C" w:rsidR="0070174C" w:rsidP="50189BCA" w:rsidRDefault="0070174C" w14:paraId="25B60235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527F7788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Mae rhagor o gyfleoedd fel cynigion seilwaith gwyrdd a chyfleoedd hamdden newydd hefyd yn cael eu hystyried.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Rydym hefyd yn edrych ar sut y gallem ddarparu cyfleoedd addysgol ar Ynys Môn, fel gweithio gydag ysgolion a cholegau lleol.</w:t>
      </w:r>
    </w:p>
    <w:p w:rsidRPr="0070174C" w:rsidR="0070174C" w:rsidP="50189BCA" w:rsidRDefault="0070174C" w14:paraId="7F1972CC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0E55E683" w14:textId="7D04F6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Rydym yn awyddus i glywed sut y gallai Prosiect Maen Hir gefnogi mentrau cymunedol lleol, a gweithio ochr yn ochr â’r gymuned i fireinio ein cynlluniau ar gyfer darparu manteision lleol.</w:t>
      </w:r>
    </w:p>
    <w:p w:rsidRPr="0070174C" w:rsidR="0070174C" w:rsidP="50189BCA" w:rsidRDefault="0070174C" w14:paraId="1078E05F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0E0E0E"/>
          <w:kern w:val="0"/>
          <w:sz w:val="20"/>
          <w:szCs w:val="20"/>
        </w:rPr>
      </w:pPr>
    </w:p>
    <w:p w:rsidRPr="0070174C" w:rsidR="0070174C" w:rsidP="50189BCA" w:rsidRDefault="0070174C" w14:paraId="1636ABA3" w14:textId="5669D4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FD5000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7.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Sut fydd y gymuned leol yn cyfranogi?</w:t>
      </w:r>
    </w:p>
    <w:p w:rsidRPr="0070174C" w:rsidR="0070174C" w:rsidP="50189BCA" w:rsidRDefault="0070174C" w14:paraId="4A633D4B" w14:textId="489CF802">
      <w:pPr>
        <w:pStyle w:val="Norm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FD5000"/>
          <w:kern w:val="0"/>
          <w:sz w:val="20"/>
          <w:szCs w:val="20"/>
        </w:rPr>
      </w:pPr>
    </w:p>
    <w:p w:rsidRPr="0070174C" w:rsidR="0070174C" w:rsidP="50189BCA" w:rsidRDefault="0070174C" w14:paraId="5C333F1C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Mae gwybodaeth a mewnbwn lleol yn werthfawr i ni, ac rydym yn ceisio creu sianeli cyfathrebu agored a hygyrch gyda chymunedau lleol a’u cynrychiolwyr.</w:t>
      </w:r>
    </w:p>
    <w:p w:rsidRPr="0070174C" w:rsidR="0070174C" w:rsidP="50189BCA" w:rsidRDefault="0070174C" w14:paraId="5C809964" w14:textId="3BDAA24E" w14:noSpellErr="1">
      <w:pPr>
        <w:pStyle w:val="Normal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4C898ADD" w14:textId="138164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Rydym yn bwriadu cynnal Ymgynghoriad Statudol ddiwedd 2024.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Yn ystod y cyfnod hwn, byddwn yn darparu mapiau manwl a chynlluniau ar gyfer y cynigion, ochr yn ochr â dogfennau sy’n rhoi manylion canlyniadau ein hasesiadau amgylcheddol hyd yma.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Bydd Ymgynghoriad Statudol hefyd yn cynnwys cyfleoedd wyneb yn wyneb a digidol i ni gwrdd â’r gymuned leol a thrafod Prosiect Maen Hir.</w:t>
      </w:r>
    </w:p>
    <w:p w:rsidR="140093E8" w:rsidP="50189BCA" w:rsidRDefault="140093E8" w14:paraId="1D80F428" w14:textId="33DBA90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20" w:beforeAutospacing="off" w:after="20" w:afterAutospacing="off" w:line="240" w:lineRule="auto"/>
        <w:jc w:val="left"/>
        <w:rPr>
          <w:rFonts w:ascii="Arial" w:hAnsi="Arial" w:eastAsia="Arial" w:cs="Arial"/>
          <w:color w:val="0E0E0E"/>
          <w:sz w:val="20"/>
          <w:szCs w:val="20"/>
        </w:rPr>
      </w:pPr>
    </w:p>
    <w:p w:rsidR="73A1DCF0" w:rsidP="50189BCA" w:rsidRDefault="73A1DCF0" w14:paraId="39C9AF67" w14:textId="268AA0C7">
      <w:pPr>
        <w:pStyle w:val="Normal"/>
        <w:spacing w:before="20" w:beforeAutospacing="off" w:after="20" w:afterAutospacing="off"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D13438"/>
          <w:sz w:val="20"/>
          <w:szCs w:val="20"/>
          <w:rFonts w:ascii="Arial" w:hAnsi="Arial" w:eastAsia="Arial" w:cs="Arial"/>
        </w:rPr>
      </w:pPr>
      <w:r w:rsidRPr="50189BCA" w:rsidR="12F97AFE">
        <w:rPr>
          <w:rFonts w:ascii="Arial" w:hAnsi="Arial" w:eastAsia="Arial" w:cs="Arial"/>
          <w:sz w:val="20"/>
          <w:szCs w:val="20"/>
        </w:rPr>
        <w:t>Cyn yr Ymgynghoriad Statudol hwn, rydyn ni eisiau helpu cymunedau lleol i gael gwell dealltwriaeth o’r hyn y gallai ein prosiect ei olygu iddyn nhw, er mwyn i ni allu mynd i’r afael ag unrhyw faterion sy’n codi drwy’r broses ddatblygu sy’n mynd rhagddi, yn y ffordd orau bosibl.</w:t>
      </w:r>
      <w:r w:rsidRPr="50189BCA" w:rsidR="12F97AFE">
        <w:rPr>
          <w:rFonts w:ascii="Arial" w:hAnsi="Arial" w:eastAsia="Arial" w:cs="Arial"/>
          <w:sz w:val="20"/>
          <w:szCs w:val="20"/>
          <w:u w:val="none"/>
        </w:rPr>
        <w:t xml:space="preserve"> </w:t>
      </w:r>
      <w:r w:rsidRPr="50189BCA" w:rsidR="12F97AFE">
        <w:rPr>
          <w:rFonts w:ascii="Arial" w:hAnsi="Arial" w:eastAsia="Arial" w:cs="Arial"/>
          <w:sz w:val="20"/>
          <w:szCs w:val="20"/>
          <w:u w:val="none"/>
        </w:rPr>
        <w:t>Felly, rydyn ni’n cynnal digwyddiadau yr haf hwn, cyn yr ymgynghoriad, er mwyn i chi gael rhagor o wybodaeth am ein gwaith parhaus a rhannu unrhyw syniadau sydd gennych chi wrth i ni barhau i fireinio ein cynigion.</w:t>
      </w:r>
      <w:r w:rsidRPr="50189BCA" w:rsidR="12F97AFE">
        <w:rPr>
          <w:rFonts w:ascii="Arial" w:hAnsi="Arial" w:eastAsia="Arial" w:cs="Arial"/>
          <w:sz w:val="20"/>
          <w:szCs w:val="20"/>
          <w:u w:val="none"/>
        </w:rPr>
        <w:t xml:space="preserve"> </w:t>
      </w:r>
      <w:r w:rsidRPr="50189BCA" w:rsidR="12F97AFE">
        <w:rPr>
          <w:rFonts w:ascii="Arial" w:hAnsi="Arial" w:eastAsia="Arial" w:cs="Arial"/>
          <w:sz w:val="20"/>
          <w:szCs w:val="20"/>
          <w:u w:val="none"/>
        </w:rPr>
        <w:t>Gweler y digwyddiadau hyn a restrir isod, nid oes angen archebu lle:</w:t>
      </w:r>
    </w:p>
    <w:p w:rsidR="67F042DA" w:rsidP="50189BCA" w:rsidRDefault="67F042DA" w14:paraId="6A5A9C83" w14:textId="3863E510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D13438"/>
          <w:sz w:val="20"/>
          <w:szCs w:val="20"/>
          <w:u w:val="single"/>
          <w:lang w:val="en-GB"/>
        </w:rPr>
      </w:pPr>
    </w:p>
    <w:p w:rsidR="05B0D309" w:rsidP="2387B29B" w:rsidRDefault="05B0D309" w14:paraId="0965D992" w14:textId="33362E99">
      <w:pPr>
        <w:pStyle w:val="ListParagraph"/>
        <w:numPr>
          <w:ilvl w:val="0"/>
          <w:numId w:val="5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rFonts w:ascii="Arial" w:hAnsi="Arial" w:eastAsia="Arial" w:cs="Arial"/>
        </w:rPr>
      </w:pP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Neuadd Bentref David Hughes, Stryd Fawr, Cemaes LL67 0HL – Awst 6</w:t>
      </w: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  <w:vertAlign w:val="superscript"/>
        </w:rPr>
        <w:t>ed</w:t>
      </w: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, 11</w:t>
      </w:r>
      <w:r w:rsidRPr="2387B29B" w:rsidR="548746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yb</w:t>
      </w: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 xml:space="preserve"> - 4</w:t>
      </w:r>
      <w:r w:rsidRPr="2387B29B" w:rsidR="19F13C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yh</w:t>
      </w:r>
    </w:p>
    <w:p w:rsidR="05B0D309" w:rsidP="2387B29B" w:rsidRDefault="05B0D309" w14:paraId="66B37A0C" w14:textId="70B28A82">
      <w:pPr>
        <w:pStyle w:val="ListParagraph"/>
        <w:numPr>
          <w:ilvl w:val="0"/>
          <w:numId w:val="5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rFonts w:ascii="Arial" w:hAnsi="Arial" w:eastAsia="Arial" w:cs="Arial"/>
        </w:rPr>
      </w:pP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Neuadd Gymunedol Brynteg, Brynteg, LL78 8JL – Awst 7</w:t>
      </w: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  <w:vertAlign w:val="superscript"/>
        </w:rPr>
        <w:t>fed</w:t>
      </w: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, 11</w:t>
      </w:r>
      <w:r w:rsidRPr="2387B29B" w:rsidR="15D231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yb</w:t>
      </w: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 xml:space="preserve"> - 4</w:t>
      </w:r>
      <w:r w:rsidRPr="2387B29B" w:rsidR="02F6C7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yh</w:t>
      </w:r>
    </w:p>
    <w:p w:rsidR="05B0D309" w:rsidP="2387B29B" w:rsidRDefault="05B0D309" w14:paraId="6BE8640D" w14:textId="5BDAE119">
      <w:pPr>
        <w:pStyle w:val="ListParagraph"/>
        <w:numPr>
          <w:ilvl w:val="0"/>
          <w:numId w:val="5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rFonts w:ascii="Arial" w:hAnsi="Arial" w:eastAsia="Arial" w:cs="Arial"/>
        </w:rPr>
      </w:pP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Caffi’r Orsaf, Stryd y Bont, Llannerch-y-medd, LL71 8EU – Awst 8</w:t>
      </w: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  <w:vertAlign w:val="superscript"/>
        </w:rPr>
        <w:t>fed</w:t>
      </w: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, 11</w:t>
      </w:r>
      <w:r w:rsidRPr="2387B29B" w:rsidR="7E8EA7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yb</w:t>
      </w: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 xml:space="preserve"> - 4</w:t>
      </w:r>
      <w:r w:rsidRPr="2387B29B" w:rsidR="14120F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yh</w:t>
      </w:r>
    </w:p>
    <w:p w:rsidR="05B0D309" w:rsidP="2387B29B" w:rsidRDefault="05B0D309" w14:paraId="1C71E912" w14:textId="266D553C">
      <w:pPr>
        <w:pStyle w:val="ListParagraph"/>
        <w:numPr>
          <w:ilvl w:val="0"/>
          <w:numId w:val="5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rFonts w:ascii="Arial" w:hAnsi="Arial" w:eastAsia="Arial" w:cs="Arial"/>
        </w:rPr>
      </w:pP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 xml:space="preserve">Neuadd y Dref Llangefni, Sgwâr </w:t>
      </w: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Bulkeley</w:t>
      </w: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, Llangefni, LL77 7LR – Awst 20</w:t>
      </w: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  <w:vertAlign w:val="superscript"/>
        </w:rPr>
        <w:t>fed</w:t>
      </w: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, 11</w:t>
      </w:r>
      <w:r w:rsidRPr="2387B29B" w:rsidR="53CD27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yb</w:t>
      </w:r>
      <w:r w:rsidRPr="2387B29B" w:rsidR="26C02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 xml:space="preserve"> - 4</w:t>
      </w:r>
      <w:r w:rsidRPr="2387B29B" w:rsidR="7A93A2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auto"/>
          <w:sz w:val="20"/>
          <w:szCs w:val="20"/>
          <w:u w:val="none"/>
        </w:rPr>
        <w:t>yh</w:t>
      </w:r>
    </w:p>
    <w:p w:rsidRPr="0070174C" w:rsidR="0070174C" w:rsidP="50189BCA" w:rsidRDefault="0070174C" w14:paraId="53A10B96" w14:textId="00BAE32B">
      <w:pPr>
        <w:pStyle w:val="Normal"/>
        <w:autoSpaceDE w:val="0"/>
        <w:autoSpaceDN w:val="0"/>
        <w:adjustRightInd w:val="0"/>
        <w:spacing w:line="324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kern w:val="0"/>
          <w:sz w:val="20"/>
          <w:szCs w:val="20"/>
          <w:rFonts w:ascii="Arial" w:hAnsi="Arial" w:eastAsia="Arial" w:cs="Arial"/>
        </w:rPr>
      </w:pPr>
      <w:r>
        <w:br/>
      </w:r>
      <w:r w:rsidRPr="50189BCA" w:rsidR="279109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</w:rPr>
        <w:t>Byddwn hefyd yn bresennol yn Sioe Môn (13-14 Awst) lle y gall pobl gael gwybod mwy am y prosiect a siarad ag aelodau o dîm y prosiect.</w:t>
      </w:r>
    </w:p>
    <w:p w:rsidR="67F042DA" w:rsidP="50189BCA" w:rsidRDefault="67F042DA" w14:paraId="200EE7DF" w14:textId="741CE377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</w:p>
    <w:p w:rsidRPr="0070174C" w:rsidR="0070174C" w:rsidP="50189BCA" w:rsidRDefault="0070174C" w14:paraId="64466862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Rydyn ni’n awyddus i glywed gan y gymuned leol ar unrhyw adeg i helpu i lunio’r cynigion, yn enwedig er mwyn sicrhau ein bod ni’n </w:t>
      </w:r>
      <w:bookmarkStart w:name="_Int_ufyoBPJs" w:id="689491652"/>
      <w:r w:rsidRPr="50189BCA" w:rsidR="27910962">
        <w:rPr>
          <w:rFonts w:ascii="Arial" w:hAnsi="Arial" w:eastAsia="Arial" w:cs="Arial"/>
          <w:sz w:val="20"/>
          <w:szCs w:val="20"/>
        </w:rPr>
        <w:t>ystyried</w:t>
      </w:r>
      <w:bookmarkEnd w:id="689491652"/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gwybodaeth leol am yr ardal yn ein cynlluniau.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Os oes gennych chi unrhyw gwestiynau, mae croeso i chi gysylltu â ni drwy:</w:t>
      </w:r>
    </w:p>
    <w:p w:rsidRPr="0070174C" w:rsidR="0070174C" w:rsidP="50189BCA" w:rsidRDefault="0070174C" w14:paraId="7C1F7135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5D46F6E3" w14:textId="77777777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E-bostio: maenhir@lightsourcebp.com</w:t>
      </w:r>
    </w:p>
    <w:p w:rsidRPr="0070174C" w:rsidR="0070174C" w:rsidP="50189BCA" w:rsidRDefault="0070174C" w14:paraId="067A4D3E" w14:textId="77777777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Ffonio ein llinellau gwybodaeth Rhadffôn: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Cymraeg: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08081 756663 / Saesneg: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08081 756375</w:t>
      </w:r>
    </w:p>
    <w:p w:rsidRPr="0070174C" w:rsidR="0070174C" w:rsidP="50189BCA" w:rsidRDefault="0070174C" w14:paraId="1CF1F0C8" w14:textId="77777777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Ysgrifennu at: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color w:val="0E0E0E"/>
          <w:sz w:val="20"/>
          <w:szCs w:val="20"/>
        </w:rPr>
        <w:t>FREEPOST PROSIECT MAEN HIR (dim angen stamp)</w:t>
      </w:r>
    </w:p>
    <w:p w:rsidRPr="0070174C" w:rsidR="0070174C" w:rsidP="50189BCA" w:rsidRDefault="0070174C" w14:paraId="73210DC5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FD5000"/>
          <w:kern w:val="0"/>
          <w:sz w:val="20"/>
          <w:szCs w:val="20"/>
        </w:rPr>
      </w:pPr>
    </w:p>
    <w:p w:rsidRPr="0070174C" w:rsidR="0070174C" w:rsidP="50189BCA" w:rsidRDefault="0070174C" w14:paraId="561A2212" w14:textId="7382A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FD5000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8.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Beth yw ein hamserlen?</w:t>
      </w:r>
    </w:p>
    <w:p w:rsidRPr="0070174C" w:rsidR="0070174C" w:rsidP="50189BCA" w:rsidRDefault="0070174C" w14:paraId="4399EEC5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</w:rPr>
      </w:pPr>
    </w:p>
    <w:p w:rsidRPr="0070174C" w:rsidR="0070174C" w:rsidP="50189BCA" w:rsidRDefault="0070174C" w14:paraId="502A5283" w14:textId="1D2C41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color w:val="0E0E0E"/>
          <w:kern w:val="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sz w:val="20"/>
          <w:szCs w:val="20"/>
        </w:rPr>
        <w:t>Mae ailgyflwyno’r prosiect i’r cyhoedd yng Ngaeaf 2023 yn cyd-daro â chyflwyno ein Hadroddiad Cwmpasu Asesiad o’r Effaith Amgylcheddol (EIA) i’r Arolygiaeth Gynllunio (PINS).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Mae ein tîm yn cynnal Asesiad o’r Effaith Amgylcheddol (EIA) trylwyr, a bydd hyn yn seiliedig ar broses barhaus drwy gydol datblygiad y prosiect.</w:t>
      </w:r>
    </w:p>
    <w:p w:rsidRPr="0070174C" w:rsidR="0070174C" w:rsidP="50189BCA" w:rsidRDefault="0070174C" w14:paraId="02AC49DB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</w:rPr>
      </w:pPr>
    </w:p>
    <w:p w:rsidRPr="0070174C" w:rsidR="0070174C" w:rsidP="50189BCA" w:rsidRDefault="0070174C" w14:paraId="2699F701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sz w:val="20"/>
          <w:szCs w:val="20"/>
        </w:rPr>
        <w:t>Mae EIA yn broses esblygol lle mae effeithiau amgylcheddol posibl yn cael eu hasesu ochr yn ochr â’r broses ddylunio ar gyfer datblygiad, gan ein helpu i ganfod effeithiau posibl y cynigion ar y gymuned leol a’r amgylchedd, ynghyd â ffyrdd posibl o leihau’r rhain cyn belled ag y bo modd.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Mae’r EIA yn ei dro yn sail i ddyluniad Prosiect Maen Hir.</w:t>
      </w:r>
    </w:p>
    <w:p w:rsidRPr="0070174C" w:rsidR="0070174C" w:rsidP="50189BCA" w:rsidRDefault="0070174C" w14:paraId="7BA5ADCA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</w:rPr>
      </w:pPr>
    </w:p>
    <w:p w:rsidRPr="0070174C" w:rsidR="0070174C" w:rsidP="50189BCA" w:rsidRDefault="0070174C" w14:paraId="1E0919B8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sz w:val="20"/>
          <w:szCs w:val="20"/>
        </w:rPr>
        <w:t>Mae’r Cais Cwmpasu EIA yn nodi’r dull arfaethedig o ymdrin ag EIA a byddwn yn ymgynghori â’r sefydliadau a’r cynghorau perthnasol i gyfrannu at y Farn Gwmpasu ynghylch sut mae’r tîm yn cynnal yr asesiadau amgylcheddol.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Bydd PINS yn gofyn am adborth gan </w:t>
      </w:r>
      <w:r w:rsidRPr="50189BCA" w:rsidR="27910962">
        <w:rPr>
          <w:rFonts w:ascii="Arial" w:hAnsi="Arial" w:eastAsia="Arial" w:cs="Arial"/>
          <w:sz w:val="20"/>
          <w:szCs w:val="20"/>
        </w:rPr>
        <w:t>ymgyngoreion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rhagnodedig i hysbysu’r Farn.</w:t>
      </w:r>
    </w:p>
    <w:p w:rsidRPr="0070174C" w:rsidR="0070174C" w:rsidP="50189BCA" w:rsidRDefault="0070174C" w14:paraId="5E2C5A92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</w:rPr>
      </w:pPr>
    </w:p>
    <w:p w:rsidRPr="0070174C" w:rsidR="0070174C" w:rsidP="50189BCA" w:rsidRDefault="0070174C" w14:paraId="669B6BC1" w14:textId="7F3F4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sz w:val="20"/>
          <w:szCs w:val="20"/>
        </w:rPr>
        <w:t>Bydd y Farn Gwmpasu a gynhyrchir gan PINS wedyn yn hysbysu sut rydym yn cynnal ein EIA.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Bydd hyn yn arwain at gyhoeddi Adroddiad Gwybodaeth Amgylcheddol Rhagarweiniol (PEIR) cyn yr Ymgynghoriad Statudol.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Ochr yn ochr â’r Gorchymyn Cydsyniad Datblygu terfynol, byddwn yn cyflwyno Datganiad Amgylcheddol (ES) yn nodi’r holl effeithiau posibl a’r mesurau lliniaru y byddwn yn eu rhoi ar waith.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Bydd canlyniadau terfynol yr EIA yn cael eu hadrodd yn y Datganiad Amgylcheddol (ES), a gyflwynir i gefnogi’r cais cynllunio DCO.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Rydym yn disgwyl cyflwyno’r DCO hwn i PINS yn ystod Haf 2025.</w:t>
      </w:r>
    </w:p>
    <w:p w:rsidRPr="0070174C" w:rsidR="0070174C" w:rsidP="50189BCA" w:rsidRDefault="0070174C" w14:paraId="7381A759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</w:rPr>
      </w:pPr>
    </w:p>
    <w:p w:rsidRPr="0070174C" w:rsidR="0070174C" w:rsidP="50189BCA" w:rsidRDefault="0070174C" w14:paraId="4FFDF22C" w14:textId="600ACF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sz w:val="20"/>
          <w:szCs w:val="20"/>
        </w:rPr>
        <w:t>Ochr yn ochr â’r broses dechnegol hon, rydym wedi ymrwymo i roi’r wybodaeth ddiweddaraf i aelodau’r cyhoedd a chynrychiolwyr cymunedol.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Rydym yn ail-lansio’r cynigion wedi’u diweddaru ar gyfer Prosiect Maen Hir ar hyn o bryd, gyda rhagor o ymgysylltu ym mis Awst pan fyddwn yn cynnal cyfres o ddigwyddiadau yn y gymuned leol.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Bydd hyn yn rhoi cyfle i’r gymuned leol gael rhagor o wybodaeth am y prosiect a gofyn cwestiynau i’r tîm.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</w:p>
    <w:p w:rsidRPr="0070174C" w:rsidR="0070174C" w:rsidP="50189BCA" w:rsidRDefault="0070174C" w14:paraId="5C4070F4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</w:rPr>
      </w:pPr>
    </w:p>
    <w:p w:rsidRPr="0070174C" w:rsidR="0070174C" w:rsidP="50189BCA" w:rsidRDefault="0070174C" w14:paraId="2F3A1ADB" w14:textId="5774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sz w:val="20"/>
          <w:szCs w:val="20"/>
        </w:rPr>
        <w:t>Rydym yn rhagweld cynnal Ymgynghoriad Statudol ddiwedd 2024.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Cyn hynny, byddwn yn rhyddhau rhagor o wybodaeth a manylion am y prosiect.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Bydd ymgynghoriad statudol yn galluogi’r gymuned leol, cynghorau a sefydliadau i roi eu hadborth yn ffurfiol ar y cynigion, a fydd yn helpu i lywio’r dyluniad.</w:t>
      </w:r>
    </w:p>
    <w:p w:rsidRPr="0070174C" w:rsidR="0070174C" w:rsidP="50189BCA" w:rsidRDefault="0070174C" w14:paraId="632511B5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</w:rPr>
      </w:pPr>
    </w:p>
    <w:p w:rsidRPr="0070174C" w:rsidR="0070174C" w:rsidP="50189BCA" w:rsidRDefault="0070174C" w14:paraId="202537E7" w14:textId="19AAA4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sz w:val="20"/>
          <w:szCs w:val="20"/>
        </w:rPr>
        <w:t>Byddwn yn dadansoddi’r holl adborth a ddaw i law a bydd y sylwadau’n cael eu hystyried wrth ddatblygu’r dyluniad.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Ar ôl hyn, bydd y DCO, fydd yn cynnwys y gwaith EIA ac adborth gan y gymuned, yn cael ei gyflwyno i PINS yn ystod Haf 2025.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Bydd PINS wedyn yn archwilio’r cynlluniau ar ran yr Ysgrifennydd Gwladol dros Ddiogelwch Ynni a Sero Net (DESNZ).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Byddant yn gwneud argymhelliad i’r Ysgrifennydd Gwladol, a fydd yn gwneud y penderfyniad terfynol </w:t>
      </w:r>
      <w:bookmarkStart w:name="_Int_C6SlbBS4" w:id="734683558"/>
      <w:r w:rsidRPr="50189BCA" w:rsidR="27910962">
        <w:rPr>
          <w:rFonts w:ascii="Arial" w:hAnsi="Arial" w:eastAsia="Arial" w:cs="Arial"/>
          <w:sz w:val="20"/>
          <w:szCs w:val="20"/>
        </w:rPr>
        <w:t>a ddylid</w:t>
      </w:r>
      <w:bookmarkEnd w:id="734683558"/>
      <w:r w:rsidRPr="50189BCA" w:rsidR="27910962">
        <w:rPr>
          <w:rFonts w:ascii="Arial" w:hAnsi="Arial" w:eastAsia="Arial" w:cs="Arial"/>
          <w:sz w:val="20"/>
          <w:szCs w:val="20"/>
        </w:rPr>
        <w:t xml:space="preserve"> rhoi caniatâd ar gyfer y prosiect ai peidio.</w:t>
      </w:r>
    </w:p>
    <w:p w:rsidRPr="0070174C" w:rsidR="0070174C" w:rsidP="50189BCA" w:rsidRDefault="0070174C" w14:paraId="4EDE6904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</w:rPr>
      </w:pPr>
    </w:p>
    <w:p w:rsidRPr="0070174C" w:rsidR="0070174C" w:rsidP="50189BCA" w:rsidRDefault="0070174C" w14:paraId="456F9EF6" w14:textId="5041F56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sz w:val="20"/>
          <w:szCs w:val="20"/>
        </w:rPr>
        <w:t>Yn amodol ar gael caniatâd, disgwylir y bydd y gwaith adeiladu cynharaf yn dechrau ddiwedd 2026.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Nodwch, os gwelwch yn dda bod </w:t>
      </w:r>
      <w:bookmarkStart w:name="_Int_PQ5cqjbj" w:id="252925949"/>
      <w:r w:rsidRPr="50189BCA" w:rsidR="27910962">
        <w:rPr>
          <w:rFonts w:ascii="Arial" w:hAnsi="Arial" w:eastAsia="Arial" w:cs="Arial"/>
          <w:sz w:val="20"/>
          <w:szCs w:val="20"/>
        </w:rPr>
        <w:t>yr holl</w:t>
      </w:r>
      <w:bookmarkEnd w:id="252925949"/>
      <w:r w:rsidRPr="50189BCA" w:rsidR="27910962">
        <w:rPr>
          <w:rFonts w:ascii="Arial" w:hAnsi="Arial" w:eastAsia="Arial" w:cs="Arial"/>
          <w:sz w:val="20"/>
          <w:szCs w:val="20"/>
        </w:rPr>
        <w:t xml:space="preserve"> ddyddiadau hyn yn rhai dangosol a’i bod yn bosibl y byddant yn newid.</w:t>
      </w:r>
    </w:p>
    <w:p w:rsidRPr="0070174C" w:rsidR="0070174C" w:rsidP="50189BCA" w:rsidRDefault="0070174C" w14:paraId="66321B68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</w:rPr>
      </w:pPr>
    </w:p>
    <w:p w:rsidRPr="0070174C" w:rsidR="0070174C" w:rsidP="50189BCA" w:rsidRDefault="0070174C" w14:paraId="3B80B0C5" w14:textId="09384A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b w:val="1"/>
          <w:bCs w:val="1"/>
          <w:color w:val="FD5000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9.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b w:val="1"/>
          <w:bCs w:val="1"/>
          <w:color w:val="FD5000"/>
          <w:sz w:val="20"/>
          <w:szCs w:val="20"/>
        </w:rPr>
        <w:t>Sut mae cael yr wybodaeth ddiweddaraf?</w:t>
      </w:r>
    </w:p>
    <w:p w:rsidRPr="0070174C" w:rsidR="0070174C" w:rsidP="50189BCA" w:rsidRDefault="0070174C" w14:paraId="530A491C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</w:rPr>
      </w:pPr>
    </w:p>
    <w:p w:rsidRPr="0070174C" w:rsidR="0070174C" w:rsidP="50189BCA" w:rsidRDefault="0070174C" w14:paraId="4CA3A551" w14:textId="4B1807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sz w:val="20"/>
          <w:szCs w:val="20"/>
        </w:rPr>
        <w:t xml:space="preserve">I gael yr wybodaeth ddiweddaraf am Brosiect Maen Hir, gallwch gofrestru yma i gael diweddariadau am y prosiect yn uniongyrchol i’ch blwch derbyn: </w:t>
      </w:r>
      <w:bookmarkStart w:name="_Int_ndaDY55z" w:id="274279712"/>
      <w:hyperlink r:id="Rbde777474ba244d4">
        <w:r w:rsidRPr="50189BCA" w:rsidR="27910962">
          <w:rPr>
            <w:rStyle w:val="Hyperlink"/>
            <w:rFonts w:ascii="Arial" w:hAnsi="Arial" w:eastAsia="Arial" w:cs="Arial"/>
            <w:sz w:val="20"/>
            <w:szCs w:val="20"/>
          </w:rPr>
          <w:t>www.lightsourcebp.com/uk/projects/maen-hir-solar-battery/</w:t>
        </w:r>
      </w:hyperlink>
      <w:r w:rsidRPr="50189BCA" w:rsidR="27910962">
        <w:rPr>
          <w:rFonts w:ascii="Arial" w:hAnsi="Arial" w:eastAsia="Arial" w:cs="Arial"/>
          <w:sz w:val="20"/>
          <w:szCs w:val="20"/>
        </w:rPr>
        <w:t xml:space="preserve"> (</w:t>
      </w:r>
      <w:bookmarkEnd w:id="274279712"/>
      <w:r w:rsidRPr="50189BCA" w:rsidR="27910962">
        <w:rPr>
          <w:rFonts w:ascii="Arial" w:hAnsi="Arial" w:eastAsia="Arial" w:cs="Arial"/>
          <w:sz w:val="20"/>
          <w:szCs w:val="20"/>
        </w:rPr>
        <w:t>http://www.lightsourcebp.com/uk/projects/maen-hir-solar-battery/)</w:t>
      </w:r>
    </w:p>
    <w:p w:rsidRPr="0070174C" w:rsidR="0070174C" w:rsidP="50189BCA" w:rsidRDefault="0070174C" w14:paraId="3D09EEB7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</w:rPr>
      </w:pPr>
    </w:p>
    <w:p w:rsidRPr="0070174C" w:rsidR="0070174C" w:rsidP="50189BCA" w:rsidRDefault="0070174C" w14:paraId="4117B799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sz w:val="20"/>
          <w:szCs w:val="20"/>
        </w:rPr>
        <w:t>Mae hygyrchedd yn bwysig i ni.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Cysylltwch â ni drwy unrhyw un o’r llinellau cyfathrebu a nodir isod os oes angen, neu os yw’n well gennych ddulliau cyfathrebu eraill.</w:t>
      </w:r>
    </w:p>
    <w:p w:rsidRPr="0070174C" w:rsidR="0070174C" w:rsidP="50189BCA" w:rsidRDefault="0070174C" w14:paraId="45EB4F9C" w14:textId="77777777" w14:noSpellErr="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</w:rPr>
      </w:pPr>
    </w:p>
    <w:p w:rsidRPr="0070174C" w:rsidR="0070174C" w:rsidP="50189BCA" w:rsidRDefault="0070174C" w14:paraId="6F59E424" w14:textId="6D96F3BF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sz w:val="20"/>
          <w:szCs w:val="20"/>
        </w:rPr>
        <w:t>E-bostiwch: maenhir@lightsourcebp.com</w:t>
      </w:r>
    </w:p>
    <w:p w:rsidRPr="0070174C" w:rsidR="0070174C" w:rsidP="50189BCA" w:rsidRDefault="0070174C" w14:paraId="66923C6D" w14:textId="44A9DF8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sz w:val="20"/>
          <w:szCs w:val="20"/>
        </w:rPr>
        <w:t>Ffoniwch ein llinellau gwybodaeth rhadffôn: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Cymraeg: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08081 756663 / Saesneg: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08081 756375</w:t>
      </w:r>
    </w:p>
    <w:p w:rsidRPr="0070174C" w:rsidR="0070174C" w:rsidP="50189BCA" w:rsidRDefault="0070174C" w14:paraId="0A5A797E" w14:textId="5A7E0634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left"/>
        <w:rPr>
          <w:rFonts w:ascii="Arial" w:hAnsi="Arial" w:eastAsia="Arial" w:cs="Arial"/>
          <w:sz w:val="20"/>
          <w:szCs w:val="20"/>
          <w:rFonts w:ascii="Arial" w:hAnsi="Arial" w:eastAsia="Arial" w:cs="Arial"/>
        </w:rPr>
      </w:pPr>
      <w:r w:rsidRPr="50189BCA" w:rsidR="27910962">
        <w:rPr>
          <w:rFonts w:ascii="Arial" w:hAnsi="Arial" w:eastAsia="Arial" w:cs="Arial"/>
          <w:sz w:val="20"/>
          <w:szCs w:val="20"/>
        </w:rPr>
        <w:t>Ysgrifennwch at:</w:t>
      </w:r>
      <w:r w:rsidRPr="50189BCA" w:rsidR="27910962">
        <w:rPr>
          <w:rFonts w:ascii="Arial" w:hAnsi="Arial" w:eastAsia="Arial" w:cs="Arial"/>
          <w:sz w:val="20"/>
          <w:szCs w:val="20"/>
        </w:rPr>
        <w:t xml:space="preserve"> </w:t>
      </w:r>
      <w:r w:rsidRPr="50189BCA" w:rsidR="27910962">
        <w:rPr>
          <w:rFonts w:ascii="Arial" w:hAnsi="Arial" w:eastAsia="Arial" w:cs="Arial"/>
          <w:sz w:val="20"/>
          <w:szCs w:val="20"/>
        </w:rPr>
        <w:t>FREEPOST PROSIECT MAEN HIR (dim angen stamp)</w:t>
      </w:r>
    </w:p>
    <w:sectPr w:rsidRPr="0070174C" w:rsidR="0070174C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9d177e3da6974dc6"/>
      <w:footerReference w:type="default" r:id="R64107c006858482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C70984" w:rsidTr="57C70984" w14:paraId="7E67A58E">
      <w:trPr>
        <w:trHeight w:val="300"/>
      </w:trPr>
      <w:tc>
        <w:tcPr>
          <w:tcW w:w="3005" w:type="dxa"/>
          <w:tcMar/>
        </w:tcPr>
        <w:p w:rsidR="57C70984" w:rsidP="57C70984" w:rsidRDefault="57C70984" w14:paraId="1D6FA46E" w14:textId="46ED73D0">
          <w:pPr>
            <w:pStyle w:val="Header"/>
            <w:bidi w:val="0"/>
            <w:ind w:left="-115"/>
            <w:jc w:val="left"/>
            <w:rPr>
              <w:sz w:val="14"/>
              <w:szCs w:val="14"/>
            </w:rPr>
          </w:pPr>
          <w:r>
            <w:rPr>
              <w:sz w:val="14"/>
            </w:rPr>
            <w:t xml:space="preserve">Maenhir@lightsourcebp.com</w:t>
          </w:r>
        </w:p>
      </w:tc>
      <w:tc>
        <w:tcPr>
          <w:tcW w:w="3005" w:type="dxa"/>
          <w:tcMar/>
        </w:tcPr>
        <w:p w:rsidR="57C70984" w:rsidP="57C70984" w:rsidRDefault="57C70984" w14:paraId="5371751E" w14:textId="1779BA98">
          <w:pPr>
            <w:pStyle w:val="Header"/>
            <w:bidi w:val="0"/>
            <w:jc w:val="center"/>
            <w:rPr>
              <w:sz w:val="14"/>
              <w:szCs w:val="14"/>
            </w:rPr>
          </w:pPr>
          <w:r>
            <w:rPr>
              <w:sz w:val="14"/>
            </w:rPr>
            <w:t xml:space="preserve">0808 175 6663 (Cymraeg) /</w:t>
          </w:r>
          <w:r>
            <w:rPr>
              <w:sz w:val="14"/>
            </w:rPr>
            <w:t xml:space="preserve"> </w:t>
          </w:r>
        </w:p>
        <w:p w:rsidR="57C70984" w:rsidP="57C70984" w:rsidRDefault="57C70984" w14:paraId="02666971" w14:textId="0FE4934A">
          <w:pPr>
            <w:pStyle w:val="Header"/>
            <w:bidi w:val="0"/>
            <w:jc w:val="center"/>
            <w:rPr>
              <w:sz w:val="14"/>
              <w:szCs w:val="14"/>
            </w:rPr>
          </w:pPr>
          <w:r>
            <w:rPr>
              <w:sz w:val="14"/>
            </w:rPr>
            <w:t xml:space="preserve">0808 175 6375 (Saesneg)</w:t>
          </w:r>
        </w:p>
      </w:tc>
      <w:tc>
        <w:tcPr>
          <w:tcW w:w="3005" w:type="dxa"/>
          <w:tcMar/>
        </w:tcPr>
        <w:p w:rsidR="57C70984" w:rsidP="57C70984" w:rsidRDefault="57C70984" w14:paraId="0758C45A" w14:textId="346B68D4">
          <w:pPr>
            <w:pStyle w:val="Header"/>
            <w:bidi w:val="0"/>
            <w:ind w:right="-115"/>
            <w:jc w:val="right"/>
            <w:rPr>
              <w:sz w:val="14"/>
              <w:szCs w:val="14"/>
            </w:rPr>
          </w:pPr>
          <w:r>
            <w:rPr>
              <w:sz w:val="14"/>
            </w:rPr>
            <w:t xml:space="preserve">FREEPOST PROSIECT MAEN HIR</w:t>
          </w:r>
        </w:p>
      </w:tc>
    </w:tr>
  </w:tbl>
  <w:p w:rsidR="57C70984" w:rsidP="57C70984" w:rsidRDefault="57C70984" w14:paraId="2C71965B" w14:textId="6C8650A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C70984" w:rsidTr="57C70984" w14:paraId="20397EA4">
      <w:trPr>
        <w:trHeight w:val="300"/>
      </w:trPr>
      <w:tc>
        <w:tcPr>
          <w:tcW w:w="3005" w:type="dxa"/>
          <w:tcMar/>
        </w:tcPr>
        <w:p w:rsidR="57C70984" w:rsidP="57C70984" w:rsidRDefault="57C70984" w14:paraId="54CDCCB2" w14:textId="1272C0C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7C70984" w:rsidP="57C70984" w:rsidRDefault="57C70984" w14:paraId="0F799BB3" w14:textId="61FFF25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7C70984" w:rsidP="57C70984" w:rsidRDefault="57C70984" w14:paraId="4A61F262" w14:textId="1C0AD29A">
          <w:pPr>
            <w:pStyle w:val="Header"/>
            <w:bidi w:val="0"/>
            <w:ind w:right="-115"/>
            <w:jc w:val="right"/>
          </w:pPr>
        </w:p>
      </w:tc>
    </w:tr>
  </w:tbl>
  <w:p w:rsidR="57C70984" w:rsidP="57C70984" w:rsidRDefault="57C70984" w14:paraId="2528390B" w14:textId="6CCF34E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fd46hUyM9V2IlR" int2:id="FgOTXJTl">
      <int2:state int2:type="AugLoop_Text_Critique" int2:value="Rejected"/>
    </int2:textHash>
    <int2:textHash int2:hashCode="cDcNRSI+iN3LYA" int2:id="4MsXD9pU">
      <int2:state int2:type="AugLoop_Text_Critique" int2:value="Rejected"/>
    </int2:textHash>
    <int2:textHash int2:hashCode="Q7ahMf3iz4/F29" int2:id="odQX5Qc4">
      <int2:state int2:type="AugLoop_Text_Critique" int2:value="Rejected"/>
    </int2:textHash>
    <int2:textHash int2:hashCode="BWuIWt72rHhioh" int2:id="yHtU6MqS">
      <int2:state int2:type="AugLoop_Text_Critique" int2:value="Rejected"/>
    </int2:textHash>
    <int2:textHash int2:hashCode="W2iw/xADWCtKzV" int2:id="whTs7JC6">
      <int2:state int2:type="AugLoop_Text_Critique" int2:value="Rejected"/>
    </int2:textHash>
    <int2:textHash int2:hashCode="7UisXYVN4z9mj6" int2:id="FN8oTwsE">
      <int2:state int2:type="AugLoop_Text_Critique" int2:value="Rejected"/>
    </int2:textHash>
    <int2:textHash int2:hashCode="+sqGN6ZAH4V6fO" int2:id="nRechbnV">
      <int2:state int2:type="AugLoop_Text_Critique" int2:value="Rejected"/>
    </int2:textHash>
    <int2:bookmark int2:bookmarkName="_Int_ufyoBPJs" int2:invalidationBookmarkName="" int2:hashCode="6bVNq+N7VCJ8bt" int2:id="a4nGUog5">
      <int2:state int2:type="AugLoop_Text_Critique" int2:value="Rejected"/>
    </int2:bookmark>
    <int2:bookmark int2:bookmarkName="_Int_PQ5cqjbj" int2:invalidationBookmarkName="" int2:hashCode="FhxCN58vOqq4SL" int2:id="EWat4ida">
      <int2:state int2:type="AugLoop_Text_Critique" int2:value="Rejected"/>
    </int2:bookmark>
    <int2:bookmark int2:bookmarkName="_Int_C6SlbBS4" int2:invalidationBookmarkName="" int2:hashCode="0GYf/LRGEYcRtn" int2:id="GuEQeqDQ">
      <int2:state int2:type="AugLoop_Text_Critique" int2:value="Rejected"/>
    </int2:bookmark>
    <int2:bookmark int2:bookmarkName="_Int_ndaDY55z" int2:invalidationBookmarkName="" int2:hashCode="5yFMc9Go/63bIo" int2:id="YbVXQdIN">
      <int2:state int2:type="AugLoop_Text_Critique" int2:value="Rejected"/>
    </int2:bookmark>
    <int2:bookmark int2:bookmarkName="_Int_cUK8lRvk" int2:invalidationBookmarkName="" int2:hashCode="8WQNqN7nfdbBzI" int2:id="FbNosEOM">
      <int2:state int2:type="AugLoop_Text_Critique" int2:value="Rejected"/>
    </int2:bookmark>
    <int2:bookmark int2:bookmarkName="_Int_PCLhOB1G" int2:invalidationBookmarkName="" int2:hashCode="zRflc+Ipv3YZQK" int2:id="S5r17uxk">
      <int2:state int2:type="AugLoop_Text_Critique" int2:value="Rejected"/>
    </int2:bookmark>
    <int2:bookmark int2:bookmarkName="_Int_BuioMzGv" int2:invalidationBookmarkName="" int2:hashCode="94tQPxbYWp79G+" int2:id="F8rl2iQS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c9b5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ec3bd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50be0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23c3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1695b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4C"/>
    <w:rsid w:val="001C55FA"/>
    <w:rsid w:val="003F2FFB"/>
    <w:rsid w:val="0056790F"/>
    <w:rsid w:val="0070174C"/>
    <w:rsid w:val="00783B06"/>
    <w:rsid w:val="00934F41"/>
    <w:rsid w:val="00B24F65"/>
    <w:rsid w:val="00C85F0E"/>
    <w:rsid w:val="00CB28F8"/>
    <w:rsid w:val="01695EF7"/>
    <w:rsid w:val="0209FA49"/>
    <w:rsid w:val="02F6C7C6"/>
    <w:rsid w:val="033ADCA2"/>
    <w:rsid w:val="042BEF37"/>
    <w:rsid w:val="05046667"/>
    <w:rsid w:val="05544DB4"/>
    <w:rsid w:val="05B0D309"/>
    <w:rsid w:val="05F99312"/>
    <w:rsid w:val="088B2DD7"/>
    <w:rsid w:val="091E2F30"/>
    <w:rsid w:val="097A9538"/>
    <w:rsid w:val="0A0C077B"/>
    <w:rsid w:val="0ACC4EF4"/>
    <w:rsid w:val="0AD1DF9E"/>
    <w:rsid w:val="0B4D2EC8"/>
    <w:rsid w:val="0B941076"/>
    <w:rsid w:val="0C8E6F11"/>
    <w:rsid w:val="0DAACAE1"/>
    <w:rsid w:val="0E2BD3F3"/>
    <w:rsid w:val="0E483856"/>
    <w:rsid w:val="0EF80529"/>
    <w:rsid w:val="0F2C9306"/>
    <w:rsid w:val="0F9C6B89"/>
    <w:rsid w:val="0FDC26C2"/>
    <w:rsid w:val="1017238B"/>
    <w:rsid w:val="109D91F2"/>
    <w:rsid w:val="1200CBD8"/>
    <w:rsid w:val="12107C38"/>
    <w:rsid w:val="12F78F31"/>
    <w:rsid w:val="12F97AFE"/>
    <w:rsid w:val="1334D602"/>
    <w:rsid w:val="140093E8"/>
    <w:rsid w:val="14120FF8"/>
    <w:rsid w:val="146B6DEF"/>
    <w:rsid w:val="1597B01D"/>
    <w:rsid w:val="15C06EEA"/>
    <w:rsid w:val="15D231F4"/>
    <w:rsid w:val="15EC5795"/>
    <w:rsid w:val="1692F3F5"/>
    <w:rsid w:val="16A83103"/>
    <w:rsid w:val="17106596"/>
    <w:rsid w:val="19CD4BC9"/>
    <w:rsid w:val="19F13C5E"/>
    <w:rsid w:val="1B8C0F4A"/>
    <w:rsid w:val="1BB1D4D2"/>
    <w:rsid w:val="1D368726"/>
    <w:rsid w:val="21037EFA"/>
    <w:rsid w:val="211FAC0C"/>
    <w:rsid w:val="21662045"/>
    <w:rsid w:val="21DE6C21"/>
    <w:rsid w:val="229B38A7"/>
    <w:rsid w:val="22EC2D78"/>
    <w:rsid w:val="2387B29B"/>
    <w:rsid w:val="23D0771A"/>
    <w:rsid w:val="24CB1A78"/>
    <w:rsid w:val="26C02AA4"/>
    <w:rsid w:val="27910962"/>
    <w:rsid w:val="27E35270"/>
    <w:rsid w:val="2871789A"/>
    <w:rsid w:val="2A090800"/>
    <w:rsid w:val="2A86EE37"/>
    <w:rsid w:val="2B96A182"/>
    <w:rsid w:val="2BC57488"/>
    <w:rsid w:val="2C10B7A6"/>
    <w:rsid w:val="2E2132EE"/>
    <w:rsid w:val="2E21CFED"/>
    <w:rsid w:val="2E2AE48F"/>
    <w:rsid w:val="2F8ABED5"/>
    <w:rsid w:val="307A191C"/>
    <w:rsid w:val="3413C88F"/>
    <w:rsid w:val="3628318E"/>
    <w:rsid w:val="364C1993"/>
    <w:rsid w:val="36B857F9"/>
    <w:rsid w:val="36DC7845"/>
    <w:rsid w:val="36E27D34"/>
    <w:rsid w:val="37C7DBDD"/>
    <w:rsid w:val="38FDD355"/>
    <w:rsid w:val="3958F7AF"/>
    <w:rsid w:val="396AC219"/>
    <w:rsid w:val="39907D27"/>
    <w:rsid w:val="39A36274"/>
    <w:rsid w:val="39BCE4DF"/>
    <w:rsid w:val="3A5F1BB3"/>
    <w:rsid w:val="3B0AB7E3"/>
    <w:rsid w:val="3D0A3157"/>
    <w:rsid w:val="3D1A43E0"/>
    <w:rsid w:val="3D411B85"/>
    <w:rsid w:val="3E49CEA1"/>
    <w:rsid w:val="3FDE8EF4"/>
    <w:rsid w:val="40AE9831"/>
    <w:rsid w:val="42D20B92"/>
    <w:rsid w:val="42D2873F"/>
    <w:rsid w:val="431AD359"/>
    <w:rsid w:val="432B61CE"/>
    <w:rsid w:val="4605AF8E"/>
    <w:rsid w:val="47BFA6AD"/>
    <w:rsid w:val="483A6137"/>
    <w:rsid w:val="4A2EC7C4"/>
    <w:rsid w:val="4B24DB08"/>
    <w:rsid w:val="4B4E7CDE"/>
    <w:rsid w:val="4C908D65"/>
    <w:rsid w:val="4E891BE0"/>
    <w:rsid w:val="50189BCA"/>
    <w:rsid w:val="517E68F3"/>
    <w:rsid w:val="53709592"/>
    <w:rsid w:val="53CD2723"/>
    <w:rsid w:val="5432445E"/>
    <w:rsid w:val="54453C6F"/>
    <w:rsid w:val="5487460E"/>
    <w:rsid w:val="550C299B"/>
    <w:rsid w:val="560F749F"/>
    <w:rsid w:val="5635C0F3"/>
    <w:rsid w:val="5680AB57"/>
    <w:rsid w:val="56D7CDB4"/>
    <w:rsid w:val="56FF82CA"/>
    <w:rsid w:val="57BFB4F8"/>
    <w:rsid w:val="57C70984"/>
    <w:rsid w:val="586A8DE1"/>
    <w:rsid w:val="587D768B"/>
    <w:rsid w:val="58CAB714"/>
    <w:rsid w:val="596C4D82"/>
    <w:rsid w:val="5A058DF3"/>
    <w:rsid w:val="5D036B6E"/>
    <w:rsid w:val="5FBBBC81"/>
    <w:rsid w:val="5FCA93D2"/>
    <w:rsid w:val="60747C60"/>
    <w:rsid w:val="60BFD5E2"/>
    <w:rsid w:val="61C788FA"/>
    <w:rsid w:val="6290E2F3"/>
    <w:rsid w:val="63042B05"/>
    <w:rsid w:val="6315C7EF"/>
    <w:rsid w:val="65AE06AE"/>
    <w:rsid w:val="65AE06AE"/>
    <w:rsid w:val="6678877A"/>
    <w:rsid w:val="6678877A"/>
    <w:rsid w:val="67F042DA"/>
    <w:rsid w:val="69C7E1FF"/>
    <w:rsid w:val="69CD3C85"/>
    <w:rsid w:val="6A7398CD"/>
    <w:rsid w:val="6B101E40"/>
    <w:rsid w:val="6B5647EC"/>
    <w:rsid w:val="6CD7CF3A"/>
    <w:rsid w:val="6CD7CF3A"/>
    <w:rsid w:val="6CDB25C4"/>
    <w:rsid w:val="6D3C4787"/>
    <w:rsid w:val="6DC6A86A"/>
    <w:rsid w:val="6E3CBD5A"/>
    <w:rsid w:val="7064195A"/>
    <w:rsid w:val="73A1DCF0"/>
    <w:rsid w:val="74323C9A"/>
    <w:rsid w:val="7520E85C"/>
    <w:rsid w:val="77AA29D0"/>
    <w:rsid w:val="78974C3B"/>
    <w:rsid w:val="78EABD58"/>
    <w:rsid w:val="798FEA12"/>
    <w:rsid w:val="7A727954"/>
    <w:rsid w:val="7A93A204"/>
    <w:rsid w:val="7BC527BE"/>
    <w:rsid w:val="7CA8FD4C"/>
    <w:rsid w:val="7CCDBC15"/>
    <w:rsid w:val="7DABC548"/>
    <w:rsid w:val="7DE14031"/>
    <w:rsid w:val="7E06CF74"/>
    <w:rsid w:val="7E8EA7E2"/>
    <w:rsid w:val="7EC61CC3"/>
    <w:rsid w:val="7EE6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337D3E"/>
  <w15:chartTrackingRefBased/>
  <w15:docId w15:val="{8EA8D466-5527-914A-80FB-4489AA6C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cy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74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74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7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7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7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7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7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7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0174C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017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0174C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0174C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0174C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0174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0174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0174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01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74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0174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7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01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74C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01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7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74C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017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74C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d177e3da6974dc6" /><Relationship Type="http://schemas.openxmlformats.org/officeDocument/2006/relationships/footer" Target="footer.xml" Id="R64107c0068584824" /><Relationship Type="http://schemas.openxmlformats.org/officeDocument/2006/relationships/numbering" Target="numbering.xml" Id="R41381774961543a6" /><Relationship Type="http://schemas.microsoft.com/office/2020/10/relationships/intelligence" Target="intelligence2.xml" Id="R28cf6ffae15e4073" /><Relationship Type="http://schemas.microsoft.com/office/2011/relationships/people" Target="people.xml" Id="R2b8304a5cb6f46ae" /><Relationship Type="http://schemas.microsoft.com/office/2011/relationships/commentsExtended" Target="commentsExtended.xml" Id="R2803f2dd39b6444e" /><Relationship Type="http://schemas.microsoft.com/office/2016/09/relationships/commentsIds" Target="commentsIds.xml" Id="R7c1f7aebc11247fa" /><Relationship Type="http://schemas.openxmlformats.org/officeDocument/2006/relationships/hyperlink" Target="https://www.gov.uk/government/publications/british-energy-security-strategy/british-energy-security-strategy" TargetMode="External" Id="R3e8959404d1c453e" /><Relationship Type="http://schemas.openxmlformats.org/officeDocument/2006/relationships/hyperlink" Target="http://www.lightsourcebp.com/uk/projects/maen-hir-solar-battery/" TargetMode="External" Id="Rbde777474ba244d4" /><Relationship Type="http://schemas.openxmlformats.org/officeDocument/2006/relationships/hyperlink" Target="http://www.lightsourcebp.com" TargetMode="External" Id="R314a5370f72645ed" /><Relationship Type="http://schemas.openxmlformats.org/officeDocument/2006/relationships/hyperlink" Target="https://x.com/Lightsourcebp?s=20" TargetMode="External" Id="R65bf574c1449439c" /><Relationship Type="http://schemas.openxmlformats.org/officeDocument/2006/relationships/hyperlink" Target="https://www.linkedin.com/company/lightsourcebp/" TargetMode="External" Id="Rf55dfb69d36b468a" /><Relationship Type="http://schemas.openxmlformats.org/officeDocument/2006/relationships/hyperlink" Target="https://infrastructure.planninginspectorate.gov.uk/application-process/" TargetMode="External" Id="R3c9a3e5916c340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03BF8ACC63C4798DAACE0A5F46DA4" ma:contentTypeVersion="15" ma:contentTypeDescription="Create a new document." ma:contentTypeScope="" ma:versionID="e7cdbea3e27d20fba217afb8e4d648e5">
  <xsd:schema xmlns:xsd="http://www.w3.org/2001/XMLSchema" xmlns:xs="http://www.w3.org/2001/XMLSchema" xmlns:p="http://schemas.microsoft.com/office/2006/metadata/properties" xmlns:ns2="57256818-3af6-45aa-8e9a-d2d965867f02" xmlns:ns3="2a14d4ce-d73f-4bf5-ab41-57b0523d0217" targetNamespace="http://schemas.microsoft.com/office/2006/metadata/properties" ma:root="true" ma:fieldsID="1a92195aac93d788d2fd303634149884" ns2:_="" ns3:_="">
    <xsd:import namespace="57256818-3af6-45aa-8e9a-d2d965867f02"/>
    <xsd:import namespace="2a14d4ce-d73f-4bf5-ab41-57b0523d0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56818-3af6-45aa-8e9a-d2d965867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92c660-11e1-476c-8dda-cfe5ce479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4d4ce-d73f-4bf5-ab41-57b0523d021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d06f615-d80f-4c84-97c7-7c92a55444e7}" ma:internalName="TaxCatchAll" ma:showField="CatchAllData" ma:web="2a14d4ce-d73f-4bf5-ab41-57b0523d0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4d4ce-d73f-4bf5-ab41-57b0523d0217" xsi:nil="true"/>
    <lcf76f155ced4ddcb4097134ff3c332f xmlns="57256818-3af6-45aa-8e9a-d2d965867f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54875D-2413-40B7-A61D-86F171515D3A}"/>
</file>

<file path=customXml/itemProps2.xml><?xml version="1.0" encoding="utf-8"?>
<ds:datastoreItem xmlns:ds="http://schemas.openxmlformats.org/officeDocument/2006/customXml" ds:itemID="{E06D63FC-4312-4A89-9912-6616BC13D887}"/>
</file>

<file path=customXml/itemProps3.xml><?xml version="1.0" encoding="utf-8"?>
<ds:datastoreItem xmlns:ds="http://schemas.openxmlformats.org/officeDocument/2006/customXml" ds:itemID="{91EF691C-1851-49CC-B68B-956DDDFC49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Tesni Hughes</dc:creator>
  <keywords/>
  <dc:description/>
  <lastModifiedBy>Tesni Hughes</lastModifiedBy>
  <revision>13</revision>
  <dcterms:created xsi:type="dcterms:W3CDTF">2024-07-09T12:26:00.0000000Z</dcterms:created>
  <dcterms:modified xsi:type="dcterms:W3CDTF">2024-07-25T14:18:54.8946394Z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0x0101009B503BF8ACC63C4798DAACE0A5F46DA4</vt:lpwstr>
  </property>
  <property fmtid="{D5CDD505-2E9C-101B-9397-08002B2CF9AE}" pid="3" name="MediaServiceImageTags">
    <vt:lpwstr/>
  </property>
</Properties>
</file>